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F23" w:rsidRDefault="00976F23"/>
    <w:p w:rsidR="00976F23" w:rsidRDefault="00976F23" w:rsidP="00B90983">
      <w:pPr>
        <w:jc w:val="center"/>
      </w:pPr>
    </w:p>
    <w:p w:rsidR="00976F23" w:rsidRDefault="00976F23" w:rsidP="00B90983">
      <w:pPr>
        <w:jc w:val="center"/>
        <w:rPr>
          <w:rFonts w:ascii="Helvetica" w:hAnsi="Helvetica" w:cs="Arial"/>
        </w:rPr>
      </w:pPr>
    </w:p>
    <w:p w:rsidR="00976F23" w:rsidRDefault="00976F23" w:rsidP="00B90983">
      <w:pPr>
        <w:tabs>
          <w:tab w:val="left" w:pos="6853"/>
        </w:tabs>
        <w:jc w:val="center"/>
        <w:rPr>
          <w:rFonts w:ascii="Helvetica" w:hAnsi="Helvetica" w:cs="Arial"/>
        </w:rPr>
      </w:pPr>
    </w:p>
    <w:p w:rsidR="00976F23" w:rsidRDefault="00976F23">
      <w:pPr>
        <w:rPr>
          <w:rFonts w:ascii="Helvetica" w:hAnsi="Helvetica" w:cs="Arial"/>
        </w:rPr>
      </w:pPr>
    </w:p>
    <w:p w:rsidR="00976F23" w:rsidRDefault="00976F23">
      <w:pPr>
        <w:rPr>
          <w:rFonts w:ascii="Helvetica" w:hAnsi="Helvetica" w:cs="Arial"/>
        </w:rPr>
      </w:pPr>
    </w:p>
    <w:p w:rsidR="00976F23" w:rsidRDefault="00976F23">
      <w:pPr>
        <w:rPr>
          <w:rFonts w:ascii="Helvetica" w:hAnsi="Helvetica" w:cs="Arial"/>
        </w:rPr>
      </w:pPr>
    </w:p>
    <w:p w:rsidR="001C266E" w:rsidRPr="009F1E5D" w:rsidRDefault="001C266E" w:rsidP="00F04268">
      <w:pPr>
        <w:shd w:val="clear" w:color="auto" w:fill="FFFFFF"/>
        <w:spacing w:before="100" w:beforeAutospacing="1" w:after="90"/>
        <w:rPr>
          <w:rFonts w:ascii="Arial" w:hAnsi="Arial" w:cs="Arial"/>
          <w:b/>
          <w:sz w:val="20"/>
          <w:szCs w:val="20"/>
        </w:rPr>
      </w:pPr>
      <w:r w:rsidRPr="009F1E5D">
        <w:rPr>
          <w:rFonts w:ascii="Arial" w:hAnsi="Arial" w:cs="Times New Roman"/>
          <w:sz w:val="20"/>
          <w:szCs w:val="20"/>
        </w:rPr>
        <w:tab/>
      </w:r>
      <w:r w:rsidRPr="009F1E5D">
        <w:rPr>
          <w:rFonts w:ascii="Arial" w:hAnsi="Arial" w:cs="Times New Roman"/>
          <w:sz w:val="20"/>
          <w:szCs w:val="20"/>
        </w:rPr>
        <w:tab/>
      </w:r>
      <w:r w:rsidRPr="009F1E5D">
        <w:rPr>
          <w:rFonts w:ascii="Arial" w:hAnsi="Arial" w:cs="Times New Roman"/>
          <w:sz w:val="20"/>
          <w:szCs w:val="20"/>
        </w:rPr>
        <w:tab/>
      </w:r>
      <w:r w:rsidRPr="009F1E5D">
        <w:rPr>
          <w:rFonts w:ascii="Arial" w:hAnsi="Arial" w:cs="Times New Roman"/>
          <w:sz w:val="20"/>
          <w:szCs w:val="20"/>
        </w:rPr>
        <w:tab/>
      </w:r>
      <w:r w:rsidRPr="009F1E5D">
        <w:rPr>
          <w:rFonts w:ascii="Arial" w:hAnsi="Arial" w:cs="Times New Roman"/>
          <w:sz w:val="20"/>
          <w:szCs w:val="20"/>
        </w:rPr>
        <w:tab/>
      </w:r>
      <w:r w:rsidRPr="009F1E5D">
        <w:rPr>
          <w:rFonts w:ascii="Arial" w:hAnsi="Arial" w:cs="Times New Roman"/>
          <w:sz w:val="20"/>
          <w:szCs w:val="20"/>
        </w:rPr>
        <w:tab/>
      </w:r>
      <w:r w:rsidRPr="009F1E5D">
        <w:rPr>
          <w:rFonts w:ascii="Arial" w:hAnsi="Arial" w:cs="Times New Roman"/>
          <w:sz w:val="20"/>
          <w:szCs w:val="20"/>
        </w:rPr>
        <w:tab/>
      </w:r>
      <w:r w:rsidRPr="009F1E5D">
        <w:rPr>
          <w:rFonts w:ascii="Arial" w:hAnsi="Arial" w:cs="Times New Roman"/>
          <w:sz w:val="20"/>
          <w:szCs w:val="20"/>
        </w:rPr>
        <w:tab/>
      </w:r>
      <w:r w:rsidRPr="009F1E5D">
        <w:rPr>
          <w:rFonts w:ascii="Arial" w:hAnsi="Arial" w:cs="Times New Roman"/>
          <w:sz w:val="20"/>
          <w:szCs w:val="20"/>
        </w:rPr>
        <w:tab/>
      </w:r>
      <w:r w:rsidRPr="009F1E5D">
        <w:rPr>
          <w:rFonts w:ascii="Arial" w:hAnsi="Arial" w:cs="Times New Roman"/>
          <w:sz w:val="20"/>
          <w:szCs w:val="20"/>
        </w:rPr>
        <w:tab/>
      </w:r>
    </w:p>
    <w:p w:rsidR="003072EF" w:rsidRPr="0074134A" w:rsidRDefault="0074134A" w:rsidP="0074134A">
      <w:pPr>
        <w:jc w:val="center"/>
        <w:rPr>
          <w:rFonts w:ascii="Calibri" w:eastAsia="Calibri" w:hAnsi="Calibri" w:cs="Times New Roman"/>
          <w:sz w:val="22"/>
          <w:szCs w:val="22"/>
          <w:u w:val="single"/>
          <w:lang w:val="en-GB"/>
        </w:rPr>
      </w:pPr>
      <w:r w:rsidRPr="0074134A">
        <w:rPr>
          <w:rFonts w:ascii="Calibri" w:eastAsia="Calibri" w:hAnsi="Calibri" w:cs="Times New Roman"/>
          <w:sz w:val="22"/>
          <w:szCs w:val="22"/>
          <w:u w:val="single"/>
          <w:lang w:val="en-GB"/>
        </w:rPr>
        <w:t>Appeals Timetable</w:t>
      </w:r>
    </w:p>
    <w:p w:rsidR="001C266E" w:rsidRPr="009F1E5D" w:rsidRDefault="001C266E" w:rsidP="00C73CFF">
      <w:pPr>
        <w:rPr>
          <w:rFonts w:ascii="Arial" w:hAnsi="Arial" w:cs="Arial"/>
          <w:b/>
          <w:sz w:val="20"/>
          <w:szCs w:val="20"/>
        </w:rPr>
      </w:pPr>
      <w:bookmarkStart w:id="0" w:name="_GoBack"/>
      <w:bookmarkEnd w:id="0"/>
    </w:p>
    <w:p w:rsidR="0074134A" w:rsidRPr="0074134A" w:rsidRDefault="0074134A" w:rsidP="0074134A">
      <w:pPr>
        <w:spacing w:after="160" w:line="259" w:lineRule="auto"/>
        <w:rPr>
          <w:rFonts w:ascii="Calibri" w:eastAsia="Calibri" w:hAnsi="Calibri" w:cs="Times New Roman"/>
          <w:sz w:val="32"/>
          <w:szCs w:val="32"/>
          <w:lang w:val="en-GB"/>
        </w:rPr>
      </w:pPr>
      <w:r w:rsidRPr="0074134A">
        <w:rPr>
          <w:rFonts w:ascii="Calibri" w:eastAsia="Calibri" w:hAnsi="Calibri" w:cs="Times New Roman"/>
          <w:sz w:val="22"/>
          <w:szCs w:val="22"/>
          <w:lang w:val="en-GB"/>
        </w:rPr>
        <w:t>The timetable for organising and hearing appeals is as follows:</w:t>
      </w:r>
    </w:p>
    <w:p w:rsidR="0074134A" w:rsidRPr="0074134A" w:rsidRDefault="0074134A" w:rsidP="0074134A">
      <w:pPr>
        <w:numPr>
          <w:ilvl w:val="0"/>
          <w:numId w:val="16"/>
        </w:numPr>
        <w:spacing w:after="160" w:line="259" w:lineRule="auto"/>
        <w:contextualSpacing/>
        <w:rPr>
          <w:rFonts w:ascii="Calibri" w:eastAsia="Calibri" w:hAnsi="Calibri" w:cs="Times New Roman"/>
          <w:sz w:val="22"/>
          <w:szCs w:val="22"/>
          <w:lang w:val="en-GB"/>
        </w:rPr>
      </w:pPr>
      <w:r w:rsidRPr="0074134A">
        <w:rPr>
          <w:rFonts w:ascii="Calibri" w:eastAsia="Calibri" w:hAnsi="Calibri" w:cs="Times New Roman"/>
          <w:sz w:val="22"/>
          <w:szCs w:val="22"/>
          <w:lang w:val="en-GB"/>
        </w:rPr>
        <w:t xml:space="preserve">The deadline for lodging appeals is 20 days from the date of notification that the application was unsuccessful. This allows the appellant to prepare and lodge their written appeal to Clerk of admissions via </w:t>
      </w:r>
      <w:hyperlink r:id="rId8" w:history="1">
        <w:r w:rsidRPr="0074134A">
          <w:rPr>
            <w:rFonts w:ascii="Calibri" w:eastAsia="Calibri" w:hAnsi="Calibri" w:cs="Times New Roman"/>
            <w:color w:val="0563C1"/>
            <w:sz w:val="22"/>
            <w:szCs w:val="22"/>
            <w:u w:val="single"/>
            <w:lang w:val="en-GB"/>
          </w:rPr>
          <w:t>admin@st-pauls.hereford.sch.uk</w:t>
        </w:r>
      </w:hyperlink>
    </w:p>
    <w:p w:rsidR="0074134A" w:rsidRPr="0074134A" w:rsidRDefault="0074134A" w:rsidP="0074134A">
      <w:pPr>
        <w:numPr>
          <w:ilvl w:val="0"/>
          <w:numId w:val="16"/>
        </w:numPr>
        <w:spacing w:after="160" w:line="259" w:lineRule="auto"/>
        <w:contextualSpacing/>
        <w:rPr>
          <w:rFonts w:ascii="Calibri" w:eastAsia="Calibri" w:hAnsi="Calibri" w:cs="Times New Roman"/>
          <w:sz w:val="22"/>
          <w:szCs w:val="22"/>
          <w:lang w:val="en-GB"/>
        </w:rPr>
      </w:pPr>
      <w:r w:rsidRPr="0074134A">
        <w:rPr>
          <w:rFonts w:ascii="Calibri" w:eastAsia="Calibri" w:hAnsi="Calibri" w:cs="Times New Roman"/>
          <w:sz w:val="22"/>
          <w:szCs w:val="22"/>
          <w:lang w:val="en-GB"/>
        </w:rPr>
        <w:t>The appellants will receive at least 10 school days’ notice of their appeal hearing;</w:t>
      </w:r>
    </w:p>
    <w:p w:rsidR="0074134A" w:rsidRPr="0074134A" w:rsidRDefault="0074134A" w:rsidP="0074134A">
      <w:pPr>
        <w:numPr>
          <w:ilvl w:val="0"/>
          <w:numId w:val="16"/>
        </w:numPr>
        <w:spacing w:after="160" w:line="259" w:lineRule="auto"/>
        <w:contextualSpacing/>
        <w:rPr>
          <w:rFonts w:ascii="Calibri" w:eastAsia="Calibri" w:hAnsi="Calibri" w:cs="Times New Roman"/>
          <w:sz w:val="22"/>
          <w:szCs w:val="22"/>
          <w:lang w:val="en-GB"/>
        </w:rPr>
      </w:pPr>
      <w:r w:rsidRPr="0074134A">
        <w:rPr>
          <w:rFonts w:ascii="Calibri" w:eastAsia="Calibri" w:hAnsi="Calibri" w:cs="Times New Roman"/>
          <w:sz w:val="22"/>
          <w:szCs w:val="22"/>
          <w:lang w:val="en-GB"/>
        </w:rPr>
        <w:t>We will ensure there are reasonable deadlines communicated for appellants to submit additional evidence, for admission authorities to submit their evidence, and for the clerk to send appeal papers to the panel and parties;</w:t>
      </w:r>
    </w:p>
    <w:p w:rsidR="0074134A" w:rsidRPr="0074134A" w:rsidRDefault="0074134A" w:rsidP="0074134A">
      <w:pPr>
        <w:numPr>
          <w:ilvl w:val="0"/>
          <w:numId w:val="16"/>
        </w:numPr>
        <w:spacing w:after="160" w:line="259" w:lineRule="auto"/>
        <w:contextualSpacing/>
        <w:rPr>
          <w:rFonts w:ascii="Calibri" w:eastAsia="Calibri" w:hAnsi="Calibri" w:cs="Times New Roman"/>
          <w:sz w:val="22"/>
          <w:szCs w:val="22"/>
          <w:lang w:val="en-GB"/>
        </w:rPr>
      </w:pPr>
      <w:r w:rsidRPr="0074134A">
        <w:rPr>
          <w:rFonts w:ascii="Calibri" w:eastAsia="Calibri" w:hAnsi="Calibri" w:cs="Times New Roman"/>
          <w:sz w:val="22"/>
          <w:szCs w:val="22"/>
          <w:lang w:val="en-GB"/>
        </w:rPr>
        <w:t xml:space="preserve"> Decision letters </w:t>
      </w:r>
      <w:proofErr w:type="gramStart"/>
      <w:r w:rsidRPr="0074134A">
        <w:rPr>
          <w:rFonts w:ascii="Calibri" w:eastAsia="Calibri" w:hAnsi="Calibri" w:cs="Times New Roman"/>
          <w:sz w:val="22"/>
          <w:szCs w:val="22"/>
          <w:lang w:val="en-GB"/>
        </w:rPr>
        <w:t>will be sent</w:t>
      </w:r>
      <w:proofErr w:type="gramEnd"/>
      <w:r w:rsidRPr="0074134A">
        <w:rPr>
          <w:rFonts w:ascii="Calibri" w:eastAsia="Calibri" w:hAnsi="Calibri" w:cs="Times New Roman"/>
          <w:sz w:val="22"/>
          <w:szCs w:val="22"/>
          <w:lang w:val="en-GB"/>
        </w:rPr>
        <w:t xml:space="preserve"> within five school days of the hearing wherever possible.</w:t>
      </w:r>
    </w:p>
    <w:p w:rsidR="0074134A" w:rsidRPr="0074134A" w:rsidRDefault="0074134A" w:rsidP="0074134A">
      <w:pPr>
        <w:spacing w:after="160" w:line="259" w:lineRule="auto"/>
        <w:rPr>
          <w:rFonts w:ascii="Calibri" w:eastAsia="Calibri" w:hAnsi="Calibri" w:cs="Times New Roman"/>
          <w:sz w:val="22"/>
          <w:szCs w:val="22"/>
          <w:lang w:val="en-GB"/>
        </w:rPr>
      </w:pPr>
      <w:r w:rsidRPr="0074134A">
        <w:rPr>
          <w:rFonts w:ascii="Calibri" w:eastAsia="Calibri" w:hAnsi="Calibri" w:cs="Times New Roman"/>
          <w:sz w:val="22"/>
          <w:szCs w:val="22"/>
          <w:lang w:val="en-GB"/>
        </w:rPr>
        <w:t xml:space="preserve">St Paul’s Admission authority ensures that appeals lodged by the appropriate deadlines </w:t>
      </w:r>
      <w:proofErr w:type="gramStart"/>
      <w:r w:rsidRPr="0074134A">
        <w:rPr>
          <w:rFonts w:ascii="Calibri" w:eastAsia="Calibri" w:hAnsi="Calibri" w:cs="Times New Roman"/>
          <w:sz w:val="22"/>
          <w:szCs w:val="22"/>
          <w:lang w:val="en-GB"/>
        </w:rPr>
        <w:t>are heard</w:t>
      </w:r>
      <w:proofErr w:type="gramEnd"/>
      <w:r w:rsidRPr="0074134A">
        <w:rPr>
          <w:rFonts w:ascii="Calibri" w:eastAsia="Calibri" w:hAnsi="Calibri" w:cs="Times New Roman"/>
          <w:sz w:val="22"/>
          <w:szCs w:val="22"/>
          <w:lang w:val="en-GB"/>
        </w:rPr>
        <w:t xml:space="preserve"> within the following timescales:</w:t>
      </w:r>
    </w:p>
    <w:p w:rsidR="0074134A" w:rsidRPr="0074134A" w:rsidRDefault="0074134A" w:rsidP="0074134A">
      <w:pPr>
        <w:spacing w:after="160" w:line="259" w:lineRule="auto"/>
        <w:rPr>
          <w:rFonts w:ascii="Calibri" w:eastAsia="Calibri" w:hAnsi="Calibri" w:cs="Times New Roman"/>
          <w:sz w:val="22"/>
          <w:szCs w:val="22"/>
          <w:lang w:val="en-GB"/>
        </w:rPr>
      </w:pPr>
      <w:r w:rsidRPr="0074134A">
        <w:rPr>
          <w:rFonts w:ascii="Calibri" w:eastAsia="Calibri" w:hAnsi="Calibri" w:cs="Times New Roman"/>
          <w:sz w:val="22"/>
          <w:szCs w:val="22"/>
          <w:lang w:val="en-GB"/>
        </w:rPr>
        <w:t xml:space="preserve">a) </w:t>
      </w:r>
      <w:proofErr w:type="gramStart"/>
      <w:r w:rsidRPr="0074134A">
        <w:rPr>
          <w:rFonts w:ascii="Calibri" w:eastAsia="Calibri" w:hAnsi="Calibri" w:cs="Times New Roman"/>
          <w:sz w:val="22"/>
          <w:szCs w:val="22"/>
          <w:lang w:val="en-GB"/>
        </w:rPr>
        <w:t>for</w:t>
      </w:r>
      <w:proofErr w:type="gramEnd"/>
      <w:r w:rsidRPr="0074134A">
        <w:rPr>
          <w:rFonts w:ascii="Calibri" w:eastAsia="Calibri" w:hAnsi="Calibri" w:cs="Times New Roman"/>
          <w:sz w:val="22"/>
          <w:szCs w:val="22"/>
          <w:lang w:val="en-GB"/>
        </w:rPr>
        <w:t xml:space="preserve"> applications made in the normal admissions round, (7) appeals must be heard within 40 school days of the deadline for lodging appeals;</w:t>
      </w:r>
    </w:p>
    <w:p w:rsidR="0074134A" w:rsidRPr="0074134A" w:rsidRDefault="0074134A" w:rsidP="0074134A">
      <w:pPr>
        <w:spacing w:after="160" w:line="259" w:lineRule="auto"/>
        <w:rPr>
          <w:rFonts w:ascii="Calibri" w:eastAsia="Calibri" w:hAnsi="Calibri" w:cs="Times New Roman"/>
          <w:sz w:val="22"/>
          <w:szCs w:val="22"/>
          <w:lang w:val="en-GB"/>
        </w:rPr>
      </w:pPr>
      <w:r w:rsidRPr="0074134A">
        <w:rPr>
          <w:rFonts w:ascii="Calibri" w:eastAsia="Calibri" w:hAnsi="Calibri" w:cs="Times New Roman"/>
          <w:sz w:val="22"/>
          <w:szCs w:val="22"/>
          <w:lang w:val="en-GB"/>
        </w:rPr>
        <w:t xml:space="preserve">b) </w:t>
      </w:r>
      <w:proofErr w:type="gramStart"/>
      <w:r w:rsidRPr="0074134A">
        <w:rPr>
          <w:rFonts w:ascii="Calibri" w:eastAsia="Calibri" w:hAnsi="Calibri" w:cs="Times New Roman"/>
          <w:sz w:val="22"/>
          <w:szCs w:val="22"/>
          <w:lang w:val="en-GB"/>
        </w:rPr>
        <w:t>for</w:t>
      </w:r>
      <w:proofErr w:type="gramEnd"/>
      <w:r w:rsidRPr="0074134A">
        <w:rPr>
          <w:rFonts w:ascii="Calibri" w:eastAsia="Calibri" w:hAnsi="Calibri" w:cs="Times New Roman"/>
          <w:sz w:val="22"/>
          <w:szCs w:val="22"/>
          <w:lang w:val="en-GB"/>
        </w:rPr>
        <w:t xml:space="preserve"> late applications, appeals should be heard within 40 school days from the deadline for lodging appeals where possible, or within 30 school days of the appeal being lodged;</w:t>
      </w:r>
    </w:p>
    <w:p w:rsidR="0074134A" w:rsidRPr="0074134A" w:rsidRDefault="0074134A" w:rsidP="0074134A">
      <w:pPr>
        <w:spacing w:after="160" w:line="259" w:lineRule="auto"/>
        <w:rPr>
          <w:rFonts w:ascii="Calibri" w:eastAsia="Calibri" w:hAnsi="Calibri" w:cs="Times New Roman"/>
          <w:sz w:val="22"/>
          <w:szCs w:val="22"/>
          <w:lang w:val="en-GB"/>
        </w:rPr>
      </w:pPr>
      <w:r w:rsidRPr="0074134A">
        <w:rPr>
          <w:rFonts w:ascii="Calibri" w:eastAsia="Calibri" w:hAnsi="Calibri" w:cs="Times New Roman"/>
          <w:sz w:val="22"/>
          <w:szCs w:val="22"/>
          <w:lang w:val="en-GB"/>
        </w:rPr>
        <w:t xml:space="preserve">c) </w:t>
      </w:r>
      <w:proofErr w:type="gramStart"/>
      <w:r w:rsidRPr="0074134A">
        <w:rPr>
          <w:rFonts w:ascii="Calibri" w:eastAsia="Calibri" w:hAnsi="Calibri" w:cs="Times New Roman"/>
          <w:sz w:val="22"/>
          <w:szCs w:val="22"/>
          <w:lang w:val="en-GB"/>
        </w:rPr>
        <w:t>for</w:t>
      </w:r>
      <w:proofErr w:type="gramEnd"/>
      <w:r w:rsidRPr="0074134A">
        <w:rPr>
          <w:rFonts w:ascii="Calibri" w:eastAsia="Calibri" w:hAnsi="Calibri" w:cs="Times New Roman"/>
          <w:sz w:val="22"/>
          <w:szCs w:val="22"/>
          <w:lang w:val="en-GB"/>
        </w:rPr>
        <w:t xml:space="preserve"> applications for in-year admissions (9), appeals must be heard within 30 school days of the appeal being lodged.</w:t>
      </w:r>
    </w:p>
    <w:p w:rsidR="0074134A" w:rsidRPr="0074134A" w:rsidRDefault="0074134A" w:rsidP="0074134A">
      <w:pPr>
        <w:spacing w:after="160" w:line="259" w:lineRule="auto"/>
        <w:rPr>
          <w:rFonts w:ascii="Calibri" w:eastAsia="Calibri" w:hAnsi="Calibri" w:cs="Times New Roman"/>
          <w:sz w:val="22"/>
          <w:szCs w:val="22"/>
          <w:lang w:val="en-GB"/>
        </w:rPr>
      </w:pPr>
      <w:r w:rsidRPr="0074134A">
        <w:rPr>
          <w:rFonts w:ascii="Calibri" w:eastAsia="Calibri" w:hAnsi="Calibri" w:cs="Times New Roman"/>
          <w:sz w:val="22"/>
          <w:szCs w:val="22"/>
          <w:lang w:val="en-GB"/>
        </w:rPr>
        <w:t xml:space="preserve">Any appeals submitted after the appropriate deadline </w:t>
      </w:r>
      <w:proofErr w:type="gramStart"/>
      <w:r w:rsidRPr="0074134A">
        <w:rPr>
          <w:rFonts w:ascii="Calibri" w:eastAsia="Calibri" w:hAnsi="Calibri" w:cs="Times New Roman"/>
          <w:sz w:val="22"/>
          <w:szCs w:val="22"/>
          <w:lang w:val="en-GB"/>
        </w:rPr>
        <w:t>will still be heard</w:t>
      </w:r>
      <w:proofErr w:type="gramEnd"/>
      <w:r w:rsidRPr="0074134A">
        <w:rPr>
          <w:rFonts w:ascii="Calibri" w:eastAsia="Calibri" w:hAnsi="Calibri" w:cs="Times New Roman"/>
          <w:sz w:val="22"/>
          <w:szCs w:val="22"/>
          <w:lang w:val="en-GB"/>
        </w:rPr>
        <w:t xml:space="preserve"> within 40 school days.</w:t>
      </w:r>
    </w:p>
    <w:p w:rsidR="0074134A" w:rsidRPr="0074134A" w:rsidRDefault="0074134A" w:rsidP="0074134A">
      <w:pPr>
        <w:spacing w:after="160" w:line="259" w:lineRule="auto"/>
        <w:rPr>
          <w:rFonts w:ascii="Calibri" w:eastAsia="Calibri" w:hAnsi="Calibri" w:cs="Times New Roman"/>
          <w:i/>
          <w:sz w:val="16"/>
          <w:szCs w:val="16"/>
          <w:lang w:val="en-GB"/>
        </w:rPr>
      </w:pPr>
      <w:r w:rsidRPr="0074134A">
        <w:rPr>
          <w:rFonts w:ascii="Calibri" w:eastAsia="Calibri" w:hAnsi="Calibri" w:cs="Times New Roman"/>
          <w:i/>
          <w:sz w:val="16"/>
          <w:szCs w:val="16"/>
          <w:lang w:val="en-GB"/>
        </w:rPr>
        <w:t xml:space="preserve">(7) Under the School Admissions (Admission Arrangements and Co-ordination of Admission </w:t>
      </w:r>
      <w:proofErr w:type="gramStart"/>
      <w:r w:rsidRPr="0074134A">
        <w:rPr>
          <w:rFonts w:ascii="Calibri" w:eastAsia="Calibri" w:hAnsi="Calibri" w:cs="Times New Roman"/>
          <w:i/>
          <w:sz w:val="16"/>
          <w:szCs w:val="16"/>
          <w:lang w:val="en-GB"/>
        </w:rPr>
        <w:t>Arrangements )</w:t>
      </w:r>
      <w:proofErr w:type="gramEnd"/>
      <w:r w:rsidRPr="0074134A">
        <w:rPr>
          <w:rFonts w:ascii="Calibri" w:eastAsia="Calibri" w:hAnsi="Calibri" w:cs="Times New Roman"/>
          <w:i/>
          <w:sz w:val="16"/>
          <w:szCs w:val="16"/>
          <w:lang w:val="en-GB"/>
        </w:rPr>
        <w:t xml:space="preserve"> (England) Regulations 2012 an application is made in the ‘normal admissions round’ if it is not a ‘late application’ or an ‘in-year application’: see footnotes 8 and 9.</w:t>
      </w:r>
    </w:p>
    <w:p w:rsidR="0074134A" w:rsidRPr="0074134A" w:rsidRDefault="0074134A" w:rsidP="0074134A">
      <w:pPr>
        <w:spacing w:after="160" w:line="259" w:lineRule="auto"/>
        <w:rPr>
          <w:rFonts w:ascii="Calibri" w:eastAsia="Calibri" w:hAnsi="Calibri" w:cs="Times New Roman"/>
          <w:i/>
          <w:sz w:val="16"/>
          <w:szCs w:val="16"/>
          <w:lang w:val="en-GB"/>
        </w:rPr>
      </w:pPr>
      <w:r w:rsidRPr="0074134A">
        <w:rPr>
          <w:rFonts w:ascii="Calibri" w:eastAsia="Calibri" w:hAnsi="Calibri" w:cs="Times New Roman"/>
          <w:i/>
          <w:sz w:val="16"/>
          <w:szCs w:val="16"/>
          <w:lang w:val="en-GB"/>
        </w:rPr>
        <w:t xml:space="preserve">(8) An application is a ‘late’ application if it is for the admission of a child to a relevant age group; it is submitted before </w:t>
      </w:r>
      <w:proofErr w:type="gramStart"/>
      <w:r w:rsidRPr="0074134A">
        <w:rPr>
          <w:rFonts w:ascii="Calibri" w:eastAsia="Calibri" w:hAnsi="Calibri" w:cs="Times New Roman"/>
          <w:i/>
          <w:sz w:val="16"/>
          <w:szCs w:val="16"/>
          <w:lang w:val="en-GB"/>
        </w:rPr>
        <w:t>the first day of the school term of the admission year; and a determination relating to the application is not made by an authority on or before the offer date</w:t>
      </w:r>
      <w:proofErr w:type="gramEnd"/>
      <w:r w:rsidRPr="0074134A">
        <w:rPr>
          <w:rFonts w:ascii="Calibri" w:eastAsia="Calibri" w:hAnsi="Calibri" w:cs="Times New Roman"/>
          <w:i/>
          <w:sz w:val="16"/>
          <w:szCs w:val="16"/>
          <w:lang w:val="en-GB"/>
        </w:rPr>
        <w:t xml:space="preserve">. The ‘relevant age group’ is the age group at which pupils are or will normally be admitted to the school e.g. reception or year 7 </w:t>
      </w:r>
      <w:proofErr w:type="gramStart"/>
      <w:r w:rsidRPr="0074134A">
        <w:rPr>
          <w:rFonts w:ascii="Calibri" w:eastAsia="Calibri" w:hAnsi="Calibri" w:cs="Times New Roman"/>
          <w:i/>
          <w:sz w:val="16"/>
          <w:szCs w:val="16"/>
          <w:lang w:val="en-GB"/>
        </w:rPr>
        <w:t>( Section</w:t>
      </w:r>
      <w:proofErr w:type="gramEnd"/>
      <w:r w:rsidRPr="0074134A">
        <w:rPr>
          <w:rFonts w:ascii="Calibri" w:eastAsia="Calibri" w:hAnsi="Calibri" w:cs="Times New Roman"/>
          <w:i/>
          <w:sz w:val="16"/>
          <w:szCs w:val="16"/>
          <w:lang w:val="en-GB"/>
        </w:rPr>
        <w:t xml:space="preserve"> 142 of the School Standards and Framework Act 1998).</w:t>
      </w:r>
    </w:p>
    <w:p w:rsidR="0074134A" w:rsidRPr="0074134A" w:rsidRDefault="0074134A" w:rsidP="0074134A">
      <w:pPr>
        <w:spacing w:after="160" w:line="259" w:lineRule="auto"/>
        <w:rPr>
          <w:rFonts w:ascii="Calibri" w:eastAsia="Calibri" w:hAnsi="Calibri" w:cs="Times New Roman"/>
          <w:i/>
          <w:sz w:val="16"/>
          <w:szCs w:val="16"/>
          <w:lang w:val="en-GB"/>
        </w:rPr>
      </w:pPr>
      <w:r w:rsidRPr="0074134A">
        <w:rPr>
          <w:rFonts w:ascii="Calibri" w:eastAsia="Calibri" w:hAnsi="Calibri" w:cs="Times New Roman"/>
          <w:i/>
          <w:sz w:val="16"/>
          <w:szCs w:val="16"/>
          <w:lang w:val="en-GB"/>
        </w:rPr>
        <w:t xml:space="preserve"> (9) An application is an ‘in-year’ application if it is for the admission of a child to a relevant age group and it </w:t>
      </w:r>
      <w:proofErr w:type="gramStart"/>
      <w:r w:rsidRPr="0074134A">
        <w:rPr>
          <w:rFonts w:ascii="Calibri" w:eastAsia="Calibri" w:hAnsi="Calibri" w:cs="Times New Roman"/>
          <w:i/>
          <w:sz w:val="16"/>
          <w:szCs w:val="16"/>
          <w:lang w:val="en-GB"/>
        </w:rPr>
        <w:t>is submitted</w:t>
      </w:r>
      <w:proofErr w:type="gramEnd"/>
      <w:r w:rsidRPr="0074134A">
        <w:rPr>
          <w:rFonts w:ascii="Calibri" w:eastAsia="Calibri" w:hAnsi="Calibri" w:cs="Times New Roman"/>
          <w:i/>
          <w:sz w:val="16"/>
          <w:szCs w:val="16"/>
          <w:lang w:val="en-GB"/>
        </w:rPr>
        <w:t xml:space="preserve"> on or after the first day of the first school term of the admission year, or it is for the admission of a child to an age group other than a relevant age group.</w:t>
      </w:r>
    </w:p>
    <w:p w:rsidR="0074134A" w:rsidRPr="0074134A" w:rsidRDefault="0074134A" w:rsidP="0074134A">
      <w:pPr>
        <w:spacing w:after="160" w:line="259" w:lineRule="auto"/>
        <w:rPr>
          <w:rFonts w:ascii="Calibri" w:eastAsia="Calibri" w:hAnsi="Calibri" w:cs="Times New Roman"/>
          <w:i/>
          <w:sz w:val="16"/>
          <w:szCs w:val="16"/>
          <w:lang w:val="en-GB"/>
        </w:rPr>
      </w:pPr>
    </w:p>
    <w:p w:rsidR="00683C39" w:rsidRPr="00B434C9" w:rsidRDefault="00683C39" w:rsidP="005F77D2">
      <w:pPr>
        <w:rPr>
          <w:rFonts w:ascii="Arial" w:hAnsi="Arial" w:cs="Arial"/>
          <w:sz w:val="22"/>
          <w:szCs w:val="22"/>
        </w:rPr>
        <w:sectPr w:rsidR="00683C39" w:rsidRPr="00B434C9" w:rsidSect="004D4E4A">
          <w:footerReference w:type="default" r:id="rId9"/>
          <w:headerReference w:type="first" r:id="rId10"/>
          <w:footerReference w:type="first" r:id="rId11"/>
          <w:pgSz w:w="11900" w:h="16840"/>
          <w:pgMar w:top="720" w:right="720" w:bottom="720" w:left="720" w:header="284" w:footer="370" w:gutter="0"/>
          <w:cols w:space="708"/>
          <w:titlePg/>
          <w:docGrid w:linePitch="326"/>
        </w:sectPr>
      </w:pPr>
    </w:p>
    <w:p w:rsidR="00976F23" w:rsidRPr="00E3467C" w:rsidRDefault="00976F23" w:rsidP="00E3467C">
      <w:pPr>
        <w:rPr>
          <w:rFonts w:ascii="Arial" w:hAnsi="Arial" w:cs="Times New Roman"/>
          <w:sz w:val="20"/>
          <w:szCs w:val="20"/>
          <w:lang w:val="en-GB"/>
        </w:rPr>
      </w:pPr>
    </w:p>
    <w:sectPr w:rsidR="00976F23" w:rsidRPr="00E3467C" w:rsidSect="00386420">
      <w:headerReference w:type="first" r:id="rId12"/>
      <w:pgSz w:w="11900" w:h="16840"/>
      <w:pgMar w:top="709" w:right="843" w:bottom="1135" w:left="851" w:header="284" w:footer="39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0F4" w:rsidRDefault="006A30F4">
      <w:r>
        <w:separator/>
      </w:r>
    </w:p>
  </w:endnote>
  <w:endnote w:type="continuationSeparator" w:id="0">
    <w:p w:rsidR="006A30F4" w:rsidRDefault="006A3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default"/>
  </w:font>
  <w:font w:name="Lucida Grande">
    <w:altName w:val="Times New Roman"/>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Zapf Dingbats">
    <w:altName w:val="Wingdings 2"/>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ill Sans">
    <w:charset w:val="00"/>
    <w:family w:val="auto"/>
    <w:pitch w:val="variable"/>
    <w:sig w:usb0="80000267" w:usb1="00000000" w:usb2="00000000" w:usb3="00000000" w:csb0="000001F7" w:csb1="00000000"/>
  </w:font>
  <w:font w:name="Optima">
    <w:altName w:val="Heavy Heap"/>
    <w:charset w:val="00"/>
    <w:family w:val="roman"/>
    <w:pitch w:val="default"/>
  </w:font>
  <w:font w:name="Perpetua">
    <w:panose1 w:val="02020502060401020303"/>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66E" w:rsidRDefault="001C266E" w:rsidP="001C266E">
    <w:pPr>
      <w:jc w:val="center"/>
    </w:pPr>
    <w:r w:rsidRPr="002B52B8">
      <w:rPr>
        <w:rFonts w:ascii="Zapf Dingbats" w:hAnsi="Zapf Dingbats" w:cs="Zapf Dingbats"/>
      </w:rPr>
      <w:sym w:font="Wingdings 2" w:char="F086"/>
    </w:r>
    <w:r>
      <w:rPr>
        <w:b/>
        <w:i/>
      </w:rPr>
      <w:t>In your light shall we see light</w:t>
    </w:r>
  </w:p>
  <w:p w:rsidR="007466E0" w:rsidRDefault="007466E0">
    <w:pPr>
      <w:jc w:val="center"/>
      <w:rPr>
        <w:b/>
        <w:i/>
      </w:rPr>
    </w:pPr>
  </w:p>
  <w:p w:rsidR="007466E0" w:rsidRDefault="007466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E0" w:rsidRPr="001C266E" w:rsidRDefault="00A149D3" w:rsidP="001C266E">
    <w:pPr>
      <w:tabs>
        <w:tab w:val="left" w:pos="6733"/>
      </w:tabs>
      <w:ind w:left="-284" w:hanging="425"/>
      <w:jc w:val="right"/>
      <w:rPr>
        <w:b/>
        <w:i/>
      </w:rPr>
    </w:pPr>
    <w:r>
      <w:rPr>
        <w:b/>
        <w:i/>
        <w:noProof/>
        <w:lang w:val="en-GB" w:eastAsia="en-GB"/>
      </w:rPr>
      <mc:AlternateContent>
        <mc:Choice Requires="wps">
          <w:drawing>
            <wp:anchor distT="0" distB="0" distL="114300" distR="114300" simplePos="0" relativeHeight="251676672" behindDoc="0" locked="0" layoutInCell="1" allowOverlap="1" wp14:anchorId="14DFDD83" wp14:editId="6B419A3E">
              <wp:simplePos x="0" y="0"/>
              <wp:positionH relativeFrom="column">
                <wp:posOffset>4432935</wp:posOffset>
              </wp:positionH>
              <wp:positionV relativeFrom="paragraph">
                <wp:posOffset>169545</wp:posOffset>
              </wp:positionV>
              <wp:extent cx="2514600" cy="405765"/>
              <wp:effectExtent l="0" t="0" r="0" b="0"/>
              <wp:wrapNone/>
              <wp:docPr id="4" name="Text Box 4"/>
              <wp:cNvGraphicFramePr/>
              <a:graphic xmlns:a="http://schemas.openxmlformats.org/drawingml/2006/main">
                <a:graphicData uri="http://schemas.microsoft.com/office/word/2010/wordprocessingShape">
                  <wps:wsp>
                    <wps:cNvSpPr txBox="1"/>
                    <wps:spPr>
                      <a:xfrm>
                        <a:off x="0" y="0"/>
                        <a:ext cx="2514600" cy="40576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637B52" w:rsidRDefault="002B52B8">
                          <w:r w:rsidRPr="002B52B8">
                            <w:rPr>
                              <w:rFonts w:ascii="Zapf Dingbats" w:hAnsi="Zapf Dingbats" w:cs="Zapf Dingbats"/>
                            </w:rPr>
                            <w:sym w:font="Wingdings 2" w:char="F086"/>
                          </w:r>
                          <w:r w:rsidR="00637B52">
                            <w:rPr>
                              <w:b/>
                              <w:i/>
                            </w:rPr>
                            <w:t xml:space="preserve">In your light shall we see </w:t>
                          </w:r>
                          <w:proofErr w:type="gramStart"/>
                          <w:r w:rsidR="00637B52">
                            <w:rPr>
                              <w:b/>
                              <w:i/>
                            </w:rPr>
                            <w:t>light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DFDD83" id="_x0000_t202" coordsize="21600,21600" o:spt="202" path="m,l,21600r21600,l21600,xe">
              <v:stroke joinstyle="miter"/>
              <v:path gradientshapeok="t" o:connecttype="rect"/>
            </v:shapetype>
            <v:shape id="Text Box 4" o:spid="_x0000_s1028" type="#_x0000_t202" style="position:absolute;left:0;text-align:left;margin-left:349.05pt;margin-top:13.35pt;width:198pt;height:3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" filled="f" stroked="f">
              <v:textbox>
                <w:txbxContent>
                  <w:p w:rsidR="00637B52" w:rsidRDefault="002B52B8">
                    <w:r w:rsidRPr="002B52B8">
                      <w:rPr>
                        <w:rFonts w:ascii="Zapf Dingbats" w:hAnsi="Zapf Dingbats" w:cs="Zapf Dingbats"/>
                      </w:rPr>
                      <w:sym w:font="Wingdings 2" w:char="F086"/>
                    </w:r>
                    <w:r w:rsidR="00637B52">
                      <w:rPr>
                        <w:b/>
                        <w:i/>
                      </w:rPr>
                      <w:t xml:space="preserve">In your light shall we see </w:t>
                    </w:r>
                    <w:proofErr w:type="gramStart"/>
                    <w:r w:rsidR="00637B52">
                      <w:rPr>
                        <w:b/>
                        <w:i/>
                      </w:rPr>
                      <w:t>light</w:t>
                    </w:r>
                    <w:proofErr w:type="gramEnd"/>
                  </w:p>
                </w:txbxContent>
              </v:textbox>
            </v:shape>
          </w:pict>
        </mc:Fallback>
      </mc:AlternateContent>
    </w:r>
    <w:r w:rsidR="00CA076E" w:rsidRPr="00506874">
      <w:rPr>
        <w:noProof/>
        <w:lang w:val="en-GB" w:eastAsia="en-GB"/>
      </w:rPr>
      <w:drawing>
        <wp:anchor distT="0" distB="0" distL="114300" distR="114300" simplePos="0" relativeHeight="251679744" behindDoc="0" locked="0" layoutInCell="1" allowOverlap="1" wp14:anchorId="38D143E6" wp14:editId="4F269E6D">
          <wp:simplePos x="0" y="0"/>
          <wp:positionH relativeFrom="margin">
            <wp:posOffset>-3810</wp:posOffset>
          </wp:positionH>
          <wp:positionV relativeFrom="paragraph">
            <wp:posOffset>-452448</wp:posOffset>
          </wp:positionV>
          <wp:extent cx="1029642" cy="1031240"/>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9642" cy="1031240"/>
                  </a:xfrm>
                  <a:prstGeom prst="rect">
                    <a:avLst/>
                  </a:prstGeom>
                </pic:spPr>
              </pic:pic>
            </a:graphicData>
          </a:graphic>
          <wp14:sizeRelH relativeFrom="page">
            <wp14:pctWidth>0</wp14:pctWidth>
          </wp14:sizeRelH>
          <wp14:sizeRelV relativeFrom="page">
            <wp14:pctHeight>0</wp14:pctHeight>
          </wp14:sizeRelV>
        </wp:anchor>
      </w:drawing>
    </w:r>
  </w:p>
  <w:p w:rsidR="001C266E" w:rsidRPr="00A149D3" w:rsidRDefault="00A149D3" w:rsidP="00A149D3">
    <w:pPr>
      <w:rPr>
        <w:rFonts w:ascii="Arial" w:hAnsi="Arial" w:cs="Arial"/>
        <w:i/>
        <w:iCs/>
        <w:color w:val="00153A"/>
        <w:sz w:val="14"/>
        <w:szCs w:val="14"/>
      </w:rPr>
    </w:pPr>
    <w:r>
      <w:rPr>
        <w:rFonts w:ascii="Arial" w:hAnsi="Arial" w:cs="Arial"/>
        <w:i/>
        <w:iCs/>
        <w:color w:val="00153A"/>
        <w:sz w:val="14"/>
        <w:szCs w:val="14"/>
      </w:rPr>
      <w:t xml:space="preserve">                                               </w:t>
    </w:r>
    <w:r w:rsidR="001C266E">
      <w:rPr>
        <w:rFonts w:ascii="Arial" w:hAnsi="Arial" w:cs="Arial"/>
        <w:i/>
        <w:iCs/>
        <w:color w:val="00153A"/>
        <w:sz w:val="14"/>
        <w:szCs w:val="14"/>
      </w:rPr>
      <w:t xml:space="preserve">Registered office: St. Paul’s Church of England Primary School, </w:t>
    </w:r>
    <w:r>
      <w:rPr>
        <w:rFonts w:ascii="Arial" w:hAnsi="Arial" w:cs="Arial"/>
        <w:i/>
        <w:iCs/>
        <w:color w:val="00153A"/>
        <w:sz w:val="14"/>
        <w:szCs w:val="14"/>
      </w:rPr>
      <w:br/>
      <w:t xml:space="preserve">                                              </w:t>
    </w:r>
    <w:r w:rsidR="001C266E">
      <w:rPr>
        <w:rFonts w:ascii="Arial" w:hAnsi="Arial" w:cs="Arial"/>
        <w:i/>
        <w:iCs/>
        <w:color w:val="00153A"/>
        <w:sz w:val="14"/>
        <w:szCs w:val="14"/>
      </w:rPr>
      <w:t>Hampton Dene Road, Tupsley, Hereford, Herefordshire. HR1 1UX</w:t>
    </w:r>
  </w:p>
  <w:p w:rsidR="007466E0" w:rsidRDefault="007466E0" w:rsidP="007466E0">
    <w:pPr>
      <w:tabs>
        <w:tab w:val="left" w:pos="6733"/>
      </w:tabs>
      <w:ind w:left="-284" w:hanging="425"/>
      <w:rPr>
        <w:b/>
        <w:i/>
      </w:rPr>
    </w:pPr>
  </w:p>
  <w:p w:rsidR="007466E0" w:rsidRPr="007466E0" w:rsidRDefault="007466E0" w:rsidP="007466E0">
    <w:pPr>
      <w:ind w:left="-284" w:hanging="425"/>
      <w:rPr>
        <w:b/>
        <w:i/>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0F4" w:rsidRDefault="006A30F4">
      <w:r>
        <w:separator/>
      </w:r>
    </w:p>
  </w:footnote>
  <w:footnote w:type="continuationSeparator" w:id="0">
    <w:p w:rsidR="006A30F4" w:rsidRDefault="006A3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E0" w:rsidRDefault="007466E0">
    <w:pPr>
      <w:pStyle w:val="Header"/>
    </w:pPr>
    <w:r w:rsidRPr="00E3467C">
      <w:rPr>
        <w:noProof/>
        <w:lang w:val="en-GB" w:eastAsia="en-GB"/>
      </w:rPr>
      <mc:AlternateContent>
        <mc:Choice Requires="wps">
          <w:drawing>
            <wp:anchor distT="0" distB="0" distL="114300" distR="114300" simplePos="0" relativeHeight="251661312" behindDoc="0" locked="0" layoutInCell="1" allowOverlap="1" wp14:anchorId="5B59D5C8" wp14:editId="206B518B">
              <wp:simplePos x="0" y="0"/>
              <wp:positionH relativeFrom="page">
                <wp:posOffset>-342265</wp:posOffset>
              </wp:positionH>
              <wp:positionV relativeFrom="page">
                <wp:posOffset>1729740</wp:posOffset>
              </wp:positionV>
              <wp:extent cx="8070850" cy="228600"/>
              <wp:effectExtent l="25400" t="25400" r="31750" b="2540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70850" cy="228600"/>
                      </a:xfrm>
                      <a:prstGeom prst="rect">
                        <a:avLst/>
                      </a:prstGeom>
                      <a:solidFill>
                        <a:srgbClr val="053378"/>
                      </a:solidFill>
                      <a:ln w="38100" cap="flat" cmpd="dbl">
                        <a:solidFill>
                          <a:srgbClr val="FFCC00"/>
                        </a:solidFill>
                        <a:miter lim="800000"/>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21F31" id="Rectangle 16" o:spid="_x0000_s1026" style="position:absolute;margin-left:-26.95pt;margin-top:136.2pt;width:635.5pt;height:1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" fillcolor="#053378" strokecolor="#fc0" strokeweight="3pt">
              <v:stroke linestyle="thinThin"/>
              <v:path arrowok="t"/>
              <w10:wrap anchorx="page" anchory="page"/>
            </v:rect>
          </w:pict>
        </mc:Fallback>
      </mc:AlternateContent>
    </w:r>
    <w:r w:rsidRPr="00E3467C">
      <w:rPr>
        <w:noProof/>
        <w:lang w:val="en-GB" w:eastAsia="en-GB"/>
      </w:rPr>
      <mc:AlternateContent>
        <mc:Choice Requires="wps">
          <w:drawing>
            <wp:anchor distT="0" distB="0" distL="114300" distR="114300" simplePos="0" relativeHeight="251673600" behindDoc="0" locked="0" layoutInCell="1" allowOverlap="1" wp14:anchorId="50240CF3" wp14:editId="12119CBF">
              <wp:simplePos x="0" y="0"/>
              <wp:positionH relativeFrom="page">
                <wp:posOffset>1588135</wp:posOffset>
              </wp:positionH>
              <wp:positionV relativeFrom="page">
                <wp:posOffset>678815</wp:posOffset>
              </wp:positionV>
              <wp:extent cx="5651500" cy="825500"/>
              <wp:effectExtent l="0" t="0" r="0"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1500" cy="825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7466E0" w:rsidRPr="00B90983" w:rsidRDefault="007466E0" w:rsidP="00B90983">
                          <w:pPr>
                            <w:tabs>
                              <w:tab w:val="left" w:pos="3686"/>
                            </w:tabs>
                            <w:spacing w:line="276" w:lineRule="auto"/>
                            <w:jc w:val="center"/>
                            <w:rPr>
                              <w:rFonts w:ascii="Helvetica" w:hAnsi="Helvetica" w:cs="Gill Sans"/>
                              <w:b/>
                              <w:i/>
                              <w:color w:val="053378"/>
                              <w:sz w:val="40"/>
                              <w:szCs w:val="40"/>
                            </w:rPr>
                          </w:pPr>
                          <w:r w:rsidRPr="00B90983">
                            <w:rPr>
                              <w:rFonts w:ascii="Helvetica" w:hAnsi="Helvetica" w:cs="Gill Sans"/>
                              <w:i/>
                              <w:color w:val="053378"/>
                              <w:sz w:val="22"/>
                              <w:szCs w:val="22"/>
                            </w:rPr>
                            <w:t>Hampton Dene Road | Hereford | HR1 1UX</w:t>
                          </w:r>
                        </w:p>
                        <w:p w:rsidR="007466E0" w:rsidRPr="00B90983" w:rsidRDefault="007466E0" w:rsidP="00B90983">
                          <w:pPr>
                            <w:jc w:val="center"/>
                            <w:rPr>
                              <w:rFonts w:ascii="Helvetica" w:hAnsi="Helvetica" w:cs="Gill Sans"/>
                              <w:i/>
                              <w:color w:val="053378"/>
                              <w:sz w:val="22"/>
                              <w:szCs w:val="22"/>
                            </w:rPr>
                          </w:pPr>
                          <w:r w:rsidRPr="00B90983">
                            <w:rPr>
                              <w:rFonts w:ascii="Helvetica" w:hAnsi="Helvetica" w:cs="Gill Sans"/>
                              <w:i/>
                              <w:color w:val="053378"/>
                              <w:sz w:val="22"/>
                              <w:szCs w:val="22"/>
                            </w:rPr>
                            <w:t>01432 273784 | www.stpaulsprimary.com | admin@st-pauls.hereford.sch.uk</w:t>
                          </w:r>
                        </w:p>
                        <w:p w:rsidR="007466E0" w:rsidRPr="00B90983" w:rsidRDefault="007466E0" w:rsidP="00B90983">
                          <w:pPr>
                            <w:tabs>
                              <w:tab w:val="left" w:pos="3686"/>
                            </w:tabs>
                            <w:spacing w:line="276" w:lineRule="auto"/>
                            <w:rPr>
                              <w:rFonts w:ascii="Helvetica" w:hAnsi="Helvetica" w:cs="Gill Sans"/>
                              <w:i/>
                              <w:color w:val="053378"/>
                              <w:sz w:val="22"/>
                              <w:szCs w:val="22"/>
                            </w:rPr>
                          </w:pPr>
                          <w:r w:rsidRPr="00B90983">
                            <w:rPr>
                              <w:rFonts w:ascii="Helvetica" w:hAnsi="Helvetica" w:cs="Gill Sans"/>
                              <w:i/>
                              <w:color w:val="053378"/>
                              <w:sz w:val="22"/>
                              <w:szCs w:val="22"/>
                            </w:rPr>
                            <w:tab/>
                          </w:r>
                        </w:p>
                        <w:p w:rsidR="00507764" w:rsidRPr="00B90983" w:rsidRDefault="00507764" w:rsidP="00507764">
                          <w:pPr>
                            <w:tabs>
                              <w:tab w:val="left" w:pos="3686"/>
                            </w:tabs>
                            <w:spacing w:line="276" w:lineRule="auto"/>
                            <w:jc w:val="center"/>
                            <w:rPr>
                              <w:rFonts w:ascii="Helvetica" w:hAnsi="Helvetica" w:cs="Gill Sans"/>
                              <w:i/>
                              <w:color w:val="053378"/>
                              <w:sz w:val="22"/>
                              <w:szCs w:val="22"/>
                            </w:rPr>
                          </w:pPr>
                          <w:r w:rsidRPr="00B90983">
                            <w:rPr>
                              <w:rFonts w:ascii="Helvetica" w:hAnsi="Helvetica" w:cs="Gill Sans"/>
                              <w:i/>
                              <w:color w:val="053378"/>
                              <w:sz w:val="22"/>
                              <w:szCs w:val="22"/>
                            </w:rPr>
                            <w:t xml:space="preserve">Headteacher: </w:t>
                          </w:r>
                          <w:r>
                            <w:rPr>
                              <w:rFonts w:ascii="Helvetica" w:hAnsi="Helvetica" w:cs="Gill Sans"/>
                              <w:i/>
                              <w:color w:val="053378"/>
                              <w:sz w:val="22"/>
                              <w:szCs w:val="22"/>
                            </w:rPr>
                            <w:t>Elizabeth Vautier-Thomas BA Ed (Hons)</w:t>
                          </w:r>
                        </w:p>
                        <w:p w:rsidR="007466E0" w:rsidRDefault="007466E0" w:rsidP="00B90983">
                          <w:pPr>
                            <w:rPr>
                              <w:rFonts w:ascii="Optima" w:hAnsi="Optima" w:hint="eastAsia"/>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0240CF3" id="_x0000_t202" coordsize="21600,21600" o:spt="202" path="m,l,21600r21600,l21600,xe">
              <v:stroke joinstyle="miter"/>
              <v:path gradientshapeok="t" o:connecttype="rect"/>
            </v:shapetype>
            <v:shape id="Text Box 1" o:spid="_x0000_s1026" type="#_x0000_t202" style="position:absolute;margin-left:125.05pt;margin-top:53.45pt;width:445pt;height:6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" filled="f" stroked="f">
              <v:path arrowok="t"/>
              <v:textbox>
                <w:txbxContent>
                  <w:p w:rsidR="007466E0" w:rsidRPr="00B90983" w:rsidRDefault="007466E0" w:rsidP="00B90983">
                    <w:pPr>
                      <w:tabs>
                        <w:tab w:val="left" w:pos="3686"/>
                      </w:tabs>
                      <w:spacing w:line="276" w:lineRule="auto"/>
                      <w:jc w:val="center"/>
                      <w:rPr>
                        <w:rFonts w:ascii="Helvetica" w:hAnsi="Helvetica" w:cs="Gill Sans"/>
                        <w:b/>
                        <w:i/>
                        <w:color w:val="053378"/>
                        <w:sz w:val="40"/>
                        <w:szCs w:val="40"/>
                      </w:rPr>
                    </w:pPr>
                    <w:r w:rsidRPr="00B90983">
                      <w:rPr>
                        <w:rFonts w:ascii="Helvetica" w:hAnsi="Helvetica" w:cs="Gill Sans"/>
                        <w:i/>
                        <w:color w:val="053378"/>
                        <w:sz w:val="22"/>
                        <w:szCs w:val="22"/>
                      </w:rPr>
                      <w:t>Hampton Dene Road | Hereford | HR1 1UX</w:t>
                    </w:r>
                  </w:p>
                  <w:p w:rsidR="007466E0" w:rsidRPr="00B90983" w:rsidRDefault="007466E0" w:rsidP="00B90983">
                    <w:pPr>
                      <w:jc w:val="center"/>
                      <w:rPr>
                        <w:rFonts w:ascii="Helvetica" w:hAnsi="Helvetica" w:cs="Gill Sans"/>
                        <w:i/>
                        <w:color w:val="053378"/>
                        <w:sz w:val="22"/>
                        <w:szCs w:val="22"/>
                      </w:rPr>
                    </w:pPr>
                    <w:r w:rsidRPr="00B90983">
                      <w:rPr>
                        <w:rFonts w:ascii="Helvetica" w:hAnsi="Helvetica" w:cs="Gill Sans"/>
                        <w:i/>
                        <w:color w:val="053378"/>
                        <w:sz w:val="22"/>
                        <w:szCs w:val="22"/>
                      </w:rPr>
                      <w:t>01432 273784 | www.stpaulsprimary.com | admin@st-pauls.hereford.sch.uk</w:t>
                    </w:r>
                  </w:p>
                  <w:p w:rsidR="007466E0" w:rsidRPr="00B90983" w:rsidRDefault="007466E0" w:rsidP="00B90983">
                    <w:pPr>
                      <w:tabs>
                        <w:tab w:val="left" w:pos="3686"/>
                      </w:tabs>
                      <w:spacing w:line="276" w:lineRule="auto"/>
                      <w:rPr>
                        <w:rFonts w:ascii="Helvetica" w:hAnsi="Helvetica" w:cs="Gill Sans"/>
                        <w:i/>
                        <w:color w:val="053378"/>
                        <w:sz w:val="22"/>
                        <w:szCs w:val="22"/>
                      </w:rPr>
                    </w:pPr>
                    <w:r w:rsidRPr="00B90983">
                      <w:rPr>
                        <w:rFonts w:ascii="Helvetica" w:hAnsi="Helvetica" w:cs="Gill Sans"/>
                        <w:i/>
                        <w:color w:val="053378"/>
                        <w:sz w:val="22"/>
                        <w:szCs w:val="22"/>
                      </w:rPr>
                      <w:tab/>
                    </w:r>
                  </w:p>
                  <w:p w:rsidR="00507764" w:rsidRPr="00B90983" w:rsidRDefault="00507764" w:rsidP="00507764">
                    <w:pPr>
                      <w:tabs>
                        <w:tab w:val="left" w:pos="3686"/>
                      </w:tabs>
                      <w:spacing w:line="276" w:lineRule="auto"/>
                      <w:jc w:val="center"/>
                      <w:rPr>
                        <w:rFonts w:ascii="Helvetica" w:hAnsi="Helvetica" w:cs="Gill Sans"/>
                        <w:i/>
                        <w:color w:val="053378"/>
                        <w:sz w:val="22"/>
                        <w:szCs w:val="22"/>
                      </w:rPr>
                    </w:pPr>
                    <w:r w:rsidRPr="00B90983">
                      <w:rPr>
                        <w:rFonts w:ascii="Helvetica" w:hAnsi="Helvetica" w:cs="Gill Sans"/>
                        <w:i/>
                        <w:color w:val="053378"/>
                        <w:sz w:val="22"/>
                        <w:szCs w:val="22"/>
                      </w:rPr>
                      <w:t xml:space="preserve">Headteacher: </w:t>
                    </w:r>
                    <w:r>
                      <w:rPr>
                        <w:rFonts w:ascii="Helvetica" w:hAnsi="Helvetica" w:cs="Gill Sans"/>
                        <w:i/>
                        <w:color w:val="053378"/>
                        <w:sz w:val="22"/>
                        <w:szCs w:val="22"/>
                      </w:rPr>
                      <w:t>Elizabeth Vautier-Thomas BA Ed (Hons)</w:t>
                    </w:r>
                  </w:p>
                  <w:p w:rsidR="007466E0" w:rsidRDefault="007466E0" w:rsidP="00B90983">
                    <w:pPr>
                      <w:rPr>
                        <w:rFonts w:ascii="Optima" w:hAnsi="Optima" w:hint="eastAsia"/>
                        <w:i/>
                      </w:rPr>
                    </w:pPr>
                  </w:p>
                </w:txbxContent>
              </v:textbox>
              <w10:wrap anchorx="page" anchory="page"/>
            </v:shape>
          </w:pict>
        </mc:Fallback>
      </mc:AlternateContent>
    </w:r>
    <w:r w:rsidRPr="00E3467C">
      <w:rPr>
        <w:noProof/>
        <w:lang w:val="en-GB" w:eastAsia="en-GB"/>
      </w:rPr>
      <w:drawing>
        <wp:anchor distT="0" distB="0" distL="114300" distR="114300" simplePos="0" relativeHeight="251659264" behindDoc="0" locked="0" layoutInCell="1" allowOverlap="1" wp14:anchorId="48B71664" wp14:editId="32E2CD5A">
          <wp:simplePos x="0" y="0"/>
          <wp:positionH relativeFrom="page">
            <wp:posOffset>197485</wp:posOffset>
          </wp:positionH>
          <wp:positionV relativeFrom="page">
            <wp:posOffset>140970</wp:posOffset>
          </wp:positionV>
          <wp:extent cx="1257300" cy="1527175"/>
          <wp:effectExtent l="0" t="0" r="12700" b="0"/>
          <wp:wrapThrough wrapText="bothSides">
            <wp:wrapPolygon edited="0">
              <wp:start x="2182" y="359"/>
              <wp:lineTo x="1745" y="12574"/>
              <wp:lineTo x="3055" y="20118"/>
              <wp:lineTo x="20073" y="20118"/>
              <wp:lineTo x="21382" y="9700"/>
              <wp:lineTo x="20945" y="359"/>
              <wp:lineTo x="2182" y="359"/>
            </wp:wrapPolygon>
          </wp:wrapThrough>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pic:cNvPicPr>
                </pic:nvPicPr>
                <pic:blipFill rotWithShape="1">
                  <a:blip r:embed="rId1">
                    <a:clrChange>
                      <a:clrFrom>
                        <a:srgbClr val="000000"/>
                      </a:clrFrom>
                      <a:clrTo>
                        <a:srgbClr val="000000">
                          <a:alpha val="0"/>
                        </a:srgbClr>
                      </a:clrTo>
                    </a:clrChange>
                    <a:extLst>
                      <a:ext uri="{28A0092B-C50C-407E-A947-70E740481C1C}">
                        <a14:useLocalDpi xmlns:a14="http://schemas.microsoft.com/office/drawing/2010/main" val="0"/>
                      </a:ext>
                    </a:extLst>
                  </a:blip>
                  <a:srcRect r="7008"/>
                  <a:stretch/>
                </pic:blipFill>
                <pic:spPr bwMode="auto">
                  <a:xfrm>
                    <a:off x="0" y="0"/>
                    <a:ext cx="1257300" cy="1527175"/>
                  </a:xfrm>
                  <a:prstGeom prst="rect">
                    <a:avLst/>
                  </a:prstGeom>
                  <a:ln>
                    <a:noFill/>
                  </a:ln>
                  <a:effectLst/>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margin">
            <wp14:pctWidth>0</wp14:pctWidth>
          </wp14:sizeRelH>
          <wp14:sizeRelV relativeFrom="margin">
            <wp14:pctHeight>0</wp14:pctHeight>
          </wp14:sizeRelV>
        </wp:anchor>
      </w:drawing>
    </w:r>
    <w:r w:rsidRPr="00E3467C">
      <w:rPr>
        <w:noProof/>
        <w:lang w:val="en-GB" w:eastAsia="en-GB"/>
      </w:rPr>
      <mc:AlternateContent>
        <mc:Choice Requires="wps">
          <w:drawing>
            <wp:anchor distT="0" distB="0" distL="114300" distR="114300" simplePos="0" relativeHeight="251660288" behindDoc="0" locked="0" layoutInCell="1" allowOverlap="1" wp14:anchorId="41ECB310" wp14:editId="309E3D96">
              <wp:simplePos x="0" y="0"/>
              <wp:positionH relativeFrom="page">
                <wp:posOffset>1791970</wp:posOffset>
              </wp:positionH>
              <wp:positionV relativeFrom="page">
                <wp:posOffset>232410</wp:posOffset>
              </wp:positionV>
              <wp:extent cx="5943600" cy="436880"/>
              <wp:effectExtent l="0" t="0" r="0" b="0"/>
              <wp:wrapThrough wrapText="bothSides">
                <wp:wrapPolygon edited="0">
                  <wp:start x="92" y="0"/>
                  <wp:lineTo x="92" y="20093"/>
                  <wp:lineTo x="21415" y="20093"/>
                  <wp:lineTo x="21415" y="0"/>
                  <wp:lineTo x="92" y="0"/>
                </wp:wrapPolygon>
              </wp:wrapThrough>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43688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txbx>
                      <w:txbxContent>
                        <w:p w:rsidR="007466E0" w:rsidRDefault="007466E0" w:rsidP="00864266">
                          <w:pPr>
                            <w:tabs>
                              <w:tab w:val="left" w:pos="3686"/>
                            </w:tabs>
                            <w:spacing w:line="276" w:lineRule="auto"/>
                            <w:rPr>
                              <w:rFonts w:ascii="Perpetua" w:hAnsi="Perpetua" w:cs="Gill Sans"/>
                              <w:b/>
                              <w:color w:val="053378"/>
                              <w:sz w:val="44"/>
                              <w:szCs w:val="44"/>
                            </w:rPr>
                          </w:pPr>
                          <w:r>
                            <w:rPr>
                              <w:rFonts w:ascii="Perpetua" w:hAnsi="Perpetua" w:cs="Gill Sans"/>
                              <w:b/>
                              <w:color w:val="053378"/>
                              <w:sz w:val="44"/>
                              <w:szCs w:val="44"/>
                            </w:rPr>
                            <w:t>St Paul</w:t>
                          </w:r>
                          <w:r w:rsidRPr="00864266">
                            <w:rPr>
                              <w:rFonts w:ascii="Perpetua" w:hAnsi="Perpetua" w:cs="Gill Sans"/>
                              <w:color w:val="053378"/>
                              <w:sz w:val="44"/>
                              <w:szCs w:val="44"/>
                            </w:rPr>
                            <w:t>’</w:t>
                          </w:r>
                          <w:r>
                            <w:rPr>
                              <w:rFonts w:ascii="Perpetua" w:hAnsi="Perpetua" w:cs="Gill Sans"/>
                              <w:b/>
                              <w:color w:val="053378"/>
                              <w:sz w:val="44"/>
                              <w:szCs w:val="44"/>
                            </w:rPr>
                            <w:t>s Church of England Primary School</w:t>
                          </w:r>
                        </w:p>
                        <w:p w:rsidR="007466E0" w:rsidRDefault="007466E0" w:rsidP="00864266">
                          <w:pPr>
                            <w:rPr>
                              <w:rFonts w:ascii="Optima" w:hAnsi="Optima" w:cs="Gill Sans" w:hint="eastAsia"/>
                              <w:color w:val="053378"/>
                              <w:sz w:val="20"/>
                              <w:szCs w:val="20"/>
                            </w:rPr>
                          </w:pPr>
                        </w:p>
                        <w:p w:rsidR="007466E0" w:rsidRDefault="007466E0" w:rsidP="00864266">
                          <w:pPr>
                            <w:rPr>
                              <w:rFonts w:ascii="Optima" w:hAnsi="Optima" w:cs="Gill Sans" w:hint="eastAsia"/>
                              <w:color w:val="053378"/>
                              <w:sz w:val="20"/>
                              <w:szCs w:val="20"/>
                            </w:rPr>
                          </w:pPr>
                        </w:p>
                        <w:p w:rsidR="007466E0" w:rsidRDefault="007466E0" w:rsidP="00864266">
                          <w:pPr>
                            <w:rPr>
                              <w:rFonts w:ascii="Optima" w:hAnsi="Optima" w:cs="Plantagenet Cherokee" w:hint="eastAsia"/>
                              <w:color w:val="00009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1ECB310" id="Text Box 18" o:spid="_x0000_s1027" type="#_x0000_t202" style="position:absolute;margin-left:141.1pt;margin-top:18.3pt;width:468pt;height:34.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" filled="f" stroked="f">
              <v:path arrowok="t"/>
              <v:textbox>
                <w:txbxContent>
                  <w:p w:rsidR="007466E0" w:rsidRDefault="007466E0" w:rsidP="00864266">
                    <w:pPr>
                      <w:tabs>
                        <w:tab w:val="left" w:pos="3686"/>
                      </w:tabs>
                      <w:spacing w:line="276" w:lineRule="auto"/>
                      <w:rPr>
                        <w:rFonts w:ascii="Perpetua" w:hAnsi="Perpetua" w:cs="Gill Sans"/>
                        <w:b/>
                        <w:color w:val="053378"/>
                        <w:sz w:val="44"/>
                        <w:szCs w:val="44"/>
                      </w:rPr>
                    </w:pPr>
                    <w:r>
                      <w:rPr>
                        <w:rFonts w:ascii="Perpetua" w:hAnsi="Perpetua" w:cs="Gill Sans"/>
                        <w:b/>
                        <w:color w:val="053378"/>
                        <w:sz w:val="44"/>
                        <w:szCs w:val="44"/>
                      </w:rPr>
                      <w:t>St Paul</w:t>
                    </w:r>
                    <w:r w:rsidRPr="00864266">
                      <w:rPr>
                        <w:rFonts w:ascii="Perpetua" w:hAnsi="Perpetua" w:cs="Gill Sans"/>
                        <w:color w:val="053378"/>
                        <w:sz w:val="44"/>
                        <w:szCs w:val="44"/>
                      </w:rPr>
                      <w:t>’</w:t>
                    </w:r>
                    <w:r>
                      <w:rPr>
                        <w:rFonts w:ascii="Perpetua" w:hAnsi="Perpetua" w:cs="Gill Sans"/>
                        <w:b/>
                        <w:color w:val="053378"/>
                        <w:sz w:val="44"/>
                        <w:szCs w:val="44"/>
                      </w:rPr>
                      <w:t>s Church of England Primary School</w:t>
                    </w:r>
                  </w:p>
                  <w:p w:rsidR="007466E0" w:rsidRDefault="007466E0" w:rsidP="00864266">
                    <w:pPr>
                      <w:rPr>
                        <w:rFonts w:ascii="Optima" w:hAnsi="Optima" w:cs="Gill Sans" w:hint="eastAsia"/>
                        <w:color w:val="053378"/>
                        <w:sz w:val="20"/>
                        <w:szCs w:val="20"/>
                      </w:rPr>
                    </w:pPr>
                  </w:p>
                  <w:p w:rsidR="007466E0" w:rsidRDefault="007466E0" w:rsidP="00864266">
                    <w:pPr>
                      <w:rPr>
                        <w:rFonts w:ascii="Optima" w:hAnsi="Optima" w:cs="Gill Sans" w:hint="eastAsia"/>
                        <w:color w:val="053378"/>
                        <w:sz w:val="20"/>
                        <w:szCs w:val="20"/>
                      </w:rPr>
                    </w:pPr>
                  </w:p>
                  <w:p w:rsidR="007466E0" w:rsidRDefault="007466E0" w:rsidP="00864266">
                    <w:pPr>
                      <w:rPr>
                        <w:rFonts w:ascii="Optima" w:hAnsi="Optima" w:cs="Plantagenet Cherokee" w:hint="eastAsia"/>
                        <w:color w:val="000090"/>
                        <w:sz w:val="20"/>
                        <w:szCs w:val="20"/>
                      </w:rPr>
                    </w:pPr>
                  </w:p>
                </w:txbxContent>
              </v:textbox>
              <w10:wrap type="through"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E0" w:rsidRDefault="007466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F85BC2"/>
    <w:multiLevelType w:val="hybridMultilevel"/>
    <w:tmpl w:val="46848C8E"/>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3" w15:restartNumberingAfterBreak="0">
    <w:nsid w:val="0EB56C9D"/>
    <w:multiLevelType w:val="hybridMultilevel"/>
    <w:tmpl w:val="7BCE1FB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EC7135A"/>
    <w:multiLevelType w:val="multilevel"/>
    <w:tmpl w:val="335A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C1FA1"/>
    <w:multiLevelType w:val="hybridMultilevel"/>
    <w:tmpl w:val="C58032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8300B9"/>
    <w:multiLevelType w:val="hybridMultilevel"/>
    <w:tmpl w:val="E158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9E0C74"/>
    <w:multiLevelType w:val="hybridMultilevel"/>
    <w:tmpl w:val="E7D6B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0E27C3"/>
    <w:multiLevelType w:val="multilevel"/>
    <w:tmpl w:val="46105678"/>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0F106F"/>
    <w:multiLevelType w:val="hybridMultilevel"/>
    <w:tmpl w:val="021674E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EE32273"/>
    <w:multiLevelType w:val="multilevel"/>
    <w:tmpl w:val="9898A89C"/>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B8504F"/>
    <w:multiLevelType w:val="hybridMultilevel"/>
    <w:tmpl w:val="3AC4ECD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9694A80"/>
    <w:multiLevelType w:val="hybridMultilevel"/>
    <w:tmpl w:val="CD6AFCA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B42158E"/>
    <w:multiLevelType w:val="hybridMultilevel"/>
    <w:tmpl w:val="49F0DF8C"/>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4" w15:restartNumberingAfterBreak="0">
    <w:nsid w:val="7199482B"/>
    <w:multiLevelType w:val="hybridMultilevel"/>
    <w:tmpl w:val="EAA8F3D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7C941F45"/>
    <w:multiLevelType w:val="multilevel"/>
    <w:tmpl w:val="C3ECADF2"/>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7"/>
  </w:num>
  <w:num w:numId="4">
    <w:abstractNumId w:val="13"/>
  </w:num>
  <w:num w:numId="5">
    <w:abstractNumId w:val="4"/>
  </w:num>
  <w:num w:numId="6">
    <w:abstractNumId w:val="2"/>
  </w:num>
  <w:num w:numId="7">
    <w:abstractNumId w:val="5"/>
  </w:num>
  <w:num w:numId="8">
    <w:abstractNumId w:val="14"/>
  </w:num>
  <w:num w:numId="9">
    <w:abstractNumId w:val="15"/>
  </w:num>
  <w:num w:numId="10">
    <w:abstractNumId w:val="9"/>
  </w:num>
  <w:num w:numId="11">
    <w:abstractNumId w:val="8"/>
  </w:num>
  <w:num w:numId="12">
    <w:abstractNumId w:val="11"/>
  </w:num>
  <w:num w:numId="13">
    <w:abstractNumId w:val="10"/>
  </w:num>
  <w:num w:numId="14">
    <w:abstractNumId w:val="12"/>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embedSystemFonts/>
  <w:hideSpellingErrors/>
  <w:hideGrammaticalError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FEA"/>
    <w:rsid w:val="000333CF"/>
    <w:rsid w:val="00046C95"/>
    <w:rsid w:val="00082FD7"/>
    <w:rsid w:val="00095637"/>
    <w:rsid w:val="000D7075"/>
    <w:rsid w:val="000F4FFB"/>
    <w:rsid w:val="00117C4A"/>
    <w:rsid w:val="00157355"/>
    <w:rsid w:val="0018462D"/>
    <w:rsid w:val="001C170F"/>
    <w:rsid w:val="001C1B6B"/>
    <w:rsid w:val="001C266E"/>
    <w:rsid w:val="001D527A"/>
    <w:rsid w:val="001E3ECF"/>
    <w:rsid w:val="001E43E4"/>
    <w:rsid w:val="00213292"/>
    <w:rsid w:val="00254912"/>
    <w:rsid w:val="00272BBF"/>
    <w:rsid w:val="00286EEA"/>
    <w:rsid w:val="0029140A"/>
    <w:rsid w:val="002B52B8"/>
    <w:rsid w:val="002D28FF"/>
    <w:rsid w:val="003063F6"/>
    <w:rsid w:val="003072EF"/>
    <w:rsid w:val="00323BAC"/>
    <w:rsid w:val="003311EB"/>
    <w:rsid w:val="00335226"/>
    <w:rsid w:val="00335302"/>
    <w:rsid w:val="00340CB3"/>
    <w:rsid w:val="0038347E"/>
    <w:rsid w:val="00386420"/>
    <w:rsid w:val="003976D0"/>
    <w:rsid w:val="003C2691"/>
    <w:rsid w:val="003C4DA4"/>
    <w:rsid w:val="003D1AD0"/>
    <w:rsid w:val="004054B7"/>
    <w:rsid w:val="00406BF2"/>
    <w:rsid w:val="00407299"/>
    <w:rsid w:val="00436C1E"/>
    <w:rsid w:val="004511B2"/>
    <w:rsid w:val="00451EB3"/>
    <w:rsid w:val="00461B98"/>
    <w:rsid w:val="0048171F"/>
    <w:rsid w:val="004979D0"/>
    <w:rsid w:val="004C583B"/>
    <w:rsid w:val="004D4E4A"/>
    <w:rsid w:val="004D52C5"/>
    <w:rsid w:val="004E7A49"/>
    <w:rsid w:val="00500DC8"/>
    <w:rsid w:val="00500FEA"/>
    <w:rsid w:val="00504562"/>
    <w:rsid w:val="00507764"/>
    <w:rsid w:val="00534B11"/>
    <w:rsid w:val="00545C1E"/>
    <w:rsid w:val="005530A0"/>
    <w:rsid w:val="005721FB"/>
    <w:rsid w:val="005A1FB4"/>
    <w:rsid w:val="005A7C1A"/>
    <w:rsid w:val="005B58B7"/>
    <w:rsid w:val="005D4DE9"/>
    <w:rsid w:val="005D5B7A"/>
    <w:rsid w:val="005E40B0"/>
    <w:rsid w:val="005E525D"/>
    <w:rsid w:val="005F77D2"/>
    <w:rsid w:val="006054D9"/>
    <w:rsid w:val="00622FBA"/>
    <w:rsid w:val="006337A1"/>
    <w:rsid w:val="00637B52"/>
    <w:rsid w:val="00663B5D"/>
    <w:rsid w:val="00666B50"/>
    <w:rsid w:val="00677B2E"/>
    <w:rsid w:val="00683C39"/>
    <w:rsid w:val="0068560F"/>
    <w:rsid w:val="006A30F4"/>
    <w:rsid w:val="006F4EE5"/>
    <w:rsid w:val="006F5390"/>
    <w:rsid w:val="00700745"/>
    <w:rsid w:val="007124D1"/>
    <w:rsid w:val="0074134A"/>
    <w:rsid w:val="007466E0"/>
    <w:rsid w:val="007718DB"/>
    <w:rsid w:val="007765AD"/>
    <w:rsid w:val="00777B49"/>
    <w:rsid w:val="007C4769"/>
    <w:rsid w:val="007F013E"/>
    <w:rsid w:val="007F1EA6"/>
    <w:rsid w:val="007F7459"/>
    <w:rsid w:val="00805CE7"/>
    <w:rsid w:val="008076E3"/>
    <w:rsid w:val="00833462"/>
    <w:rsid w:val="00864266"/>
    <w:rsid w:val="008B391F"/>
    <w:rsid w:val="00934FDB"/>
    <w:rsid w:val="009630F3"/>
    <w:rsid w:val="00976F23"/>
    <w:rsid w:val="009811A2"/>
    <w:rsid w:val="009C71F7"/>
    <w:rsid w:val="009D3649"/>
    <w:rsid w:val="009E6EEC"/>
    <w:rsid w:val="009F1E5D"/>
    <w:rsid w:val="00A0112A"/>
    <w:rsid w:val="00A0759B"/>
    <w:rsid w:val="00A149D3"/>
    <w:rsid w:val="00A3342A"/>
    <w:rsid w:val="00A622FB"/>
    <w:rsid w:val="00AA2F0D"/>
    <w:rsid w:val="00AC3D1A"/>
    <w:rsid w:val="00AD1CB1"/>
    <w:rsid w:val="00AD3568"/>
    <w:rsid w:val="00AE1D86"/>
    <w:rsid w:val="00B434C9"/>
    <w:rsid w:val="00B51AE5"/>
    <w:rsid w:val="00B61E05"/>
    <w:rsid w:val="00B736F3"/>
    <w:rsid w:val="00B90983"/>
    <w:rsid w:val="00B91DFC"/>
    <w:rsid w:val="00BD2E4E"/>
    <w:rsid w:val="00BF0BDE"/>
    <w:rsid w:val="00C00A4B"/>
    <w:rsid w:val="00C24409"/>
    <w:rsid w:val="00C44487"/>
    <w:rsid w:val="00C73CFF"/>
    <w:rsid w:val="00CA076E"/>
    <w:rsid w:val="00CA101F"/>
    <w:rsid w:val="00CB1F16"/>
    <w:rsid w:val="00CC0E06"/>
    <w:rsid w:val="00CC6975"/>
    <w:rsid w:val="00D20182"/>
    <w:rsid w:val="00D23297"/>
    <w:rsid w:val="00D26DA1"/>
    <w:rsid w:val="00D44124"/>
    <w:rsid w:val="00D478E6"/>
    <w:rsid w:val="00D50D39"/>
    <w:rsid w:val="00DA4949"/>
    <w:rsid w:val="00DB0A05"/>
    <w:rsid w:val="00DB771A"/>
    <w:rsid w:val="00DC6A38"/>
    <w:rsid w:val="00DD00C9"/>
    <w:rsid w:val="00DD2274"/>
    <w:rsid w:val="00E3467C"/>
    <w:rsid w:val="00E452E0"/>
    <w:rsid w:val="00E54F41"/>
    <w:rsid w:val="00E61594"/>
    <w:rsid w:val="00E82C46"/>
    <w:rsid w:val="00E940DE"/>
    <w:rsid w:val="00E9761F"/>
    <w:rsid w:val="00EB408E"/>
    <w:rsid w:val="00EC5172"/>
    <w:rsid w:val="00ED3443"/>
    <w:rsid w:val="00ED7C2C"/>
    <w:rsid w:val="00EE42A2"/>
    <w:rsid w:val="00F04268"/>
    <w:rsid w:val="00F17478"/>
    <w:rsid w:val="00F30C41"/>
    <w:rsid w:val="00F35EF2"/>
    <w:rsid w:val="00F51F3B"/>
    <w:rsid w:val="00F521D4"/>
    <w:rsid w:val="00F64A75"/>
    <w:rsid w:val="00F6657B"/>
    <w:rsid w:val="00F71C06"/>
    <w:rsid w:val="00F74E9D"/>
    <w:rsid w:val="00FA00D8"/>
    <w:rsid w:val="00FB610F"/>
    <w:rsid w:val="00FC08FD"/>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44F1576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style>
  <w:style w:type="paragraph" w:styleId="NormalWeb">
    <w:name w:val="Normal (Web)"/>
    <w:basedOn w:val="Normal"/>
    <w:rsid w:val="00EA2369"/>
    <w:pPr>
      <w:spacing w:beforeLines="1" w:afterLines="1"/>
    </w:pPr>
    <w:rPr>
      <w:rFonts w:ascii="Times" w:hAnsi="Times" w:cs="Times New Roman"/>
      <w:sz w:val="20"/>
      <w:szCs w:val="20"/>
      <w:lang w:val="en-GB"/>
    </w:rPr>
  </w:style>
  <w:style w:type="paragraph" w:styleId="BalloonText">
    <w:name w:val="Balloon Text"/>
    <w:basedOn w:val="Normal"/>
    <w:link w:val="BalloonTextChar"/>
    <w:rsid w:val="00E61594"/>
    <w:rPr>
      <w:rFonts w:ascii="Lucida Grande" w:hAnsi="Lucida Grande" w:cs="Lucida Grande"/>
      <w:sz w:val="18"/>
      <w:szCs w:val="18"/>
    </w:rPr>
  </w:style>
  <w:style w:type="character" w:customStyle="1" w:styleId="BalloonTextChar">
    <w:name w:val="Balloon Text Char"/>
    <w:basedOn w:val="DefaultParagraphFont"/>
    <w:link w:val="BalloonText"/>
    <w:rsid w:val="00E61594"/>
    <w:rPr>
      <w:rFonts w:ascii="Lucida Grande" w:hAnsi="Lucida Grande" w:cs="Lucida Grande"/>
      <w:sz w:val="18"/>
      <w:szCs w:val="18"/>
    </w:rPr>
  </w:style>
  <w:style w:type="character" w:styleId="Hyperlink">
    <w:name w:val="Hyperlink"/>
    <w:basedOn w:val="DefaultParagraphFont"/>
    <w:uiPriority w:val="99"/>
    <w:rsid w:val="004E7A49"/>
    <w:rPr>
      <w:color w:val="0000FF" w:themeColor="hyperlink"/>
      <w:u w:val="single"/>
    </w:rPr>
  </w:style>
  <w:style w:type="paragraph" w:styleId="ListParagraph">
    <w:name w:val="List Paragraph"/>
    <w:basedOn w:val="Normal"/>
    <w:rsid w:val="00AD1CB1"/>
    <w:pPr>
      <w:ind w:left="720"/>
      <w:contextualSpacing/>
    </w:pPr>
  </w:style>
  <w:style w:type="paragraph" w:styleId="DocumentMap">
    <w:name w:val="Document Map"/>
    <w:basedOn w:val="Normal"/>
    <w:link w:val="DocumentMapChar"/>
    <w:semiHidden/>
    <w:unhideWhenUsed/>
    <w:rsid w:val="00500FEA"/>
    <w:rPr>
      <w:rFonts w:ascii="Times New Roman" w:hAnsi="Times New Roman" w:cs="Times New Roman"/>
    </w:rPr>
  </w:style>
  <w:style w:type="character" w:customStyle="1" w:styleId="DocumentMapChar">
    <w:name w:val="Document Map Char"/>
    <w:basedOn w:val="DefaultParagraphFont"/>
    <w:link w:val="DocumentMap"/>
    <w:semiHidden/>
    <w:rsid w:val="00500FEA"/>
    <w:rPr>
      <w:rFonts w:ascii="Times New Roman" w:hAnsi="Times New Roman" w:cs="Times New Roman"/>
    </w:rPr>
  </w:style>
  <w:style w:type="character" w:customStyle="1" w:styleId="apple-style-span">
    <w:name w:val="apple-style-span"/>
    <w:basedOn w:val="DefaultParagraphFont"/>
    <w:rsid w:val="00406BF2"/>
  </w:style>
  <w:style w:type="paragraph" w:customStyle="1" w:styleId="Body">
    <w:name w:val="Body"/>
    <w:rsid w:val="009C71F7"/>
    <w:pPr>
      <w:pBdr>
        <w:top w:val="nil"/>
        <w:left w:val="nil"/>
        <w:bottom w:val="nil"/>
        <w:right w:val="nil"/>
        <w:between w:val="nil"/>
        <w:bar w:val="nil"/>
      </w:pBdr>
    </w:pPr>
    <w:rPr>
      <w:rFonts w:ascii="Cambria" w:eastAsia="Cambria" w:hAnsi="Cambria" w:cs="Cambria"/>
      <w:color w:val="000000"/>
      <w:u w:color="000000"/>
      <w:bdr w:val="nil"/>
      <w:lang w:eastAsia="en-GB"/>
    </w:rPr>
  </w:style>
  <w:style w:type="paragraph" w:customStyle="1" w:styleId="BodyA">
    <w:name w:val="Body A"/>
    <w:rsid w:val="009C71F7"/>
    <w:pPr>
      <w:pBdr>
        <w:top w:val="nil"/>
        <w:left w:val="nil"/>
        <w:bottom w:val="nil"/>
        <w:right w:val="nil"/>
        <w:between w:val="nil"/>
        <w:bar w:val="nil"/>
      </w:pBdr>
    </w:pPr>
    <w:rPr>
      <w:rFonts w:ascii="Times New Roman" w:eastAsia="Arial Unicode MS" w:hAnsi="Times New Roman" w:cs="Arial Unicode MS"/>
      <w:color w:val="000000"/>
      <w:u w:color="000000"/>
      <w:bdr w:val="nil"/>
      <w:lang w:eastAsia="en-GB"/>
    </w:rPr>
  </w:style>
  <w:style w:type="paragraph" w:styleId="NoSpacing">
    <w:name w:val="No Spacing"/>
    <w:uiPriority w:val="1"/>
    <w:qFormat/>
    <w:rsid w:val="009F1E5D"/>
    <w:rPr>
      <w:rFonts w:eastAsiaTheme="minorHAnsi"/>
      <w:sz w:val="18"/>
      <w:szCs w:val="22"/>
      <w:lang w:val="en-NZ"/>
    </w:rPr>
  </w:style>
  <w:style w:type="table" w:styleId="TableGrid">
    <w:name w:val="Table Grid"/>
    <w:basedOn w:val="TableNormal"/>
    <w:uiPriority w:val="59"/>
    <w:rsid w:val="009F1E5D"/>
    <w:rPr>
      <w:rFonts w:eastAsiaTheme="minorHAnsi"/>
      <w:sz w:val="22"/>
      <w:szCs w:val="22"/>
      <w:lang w:val="en-NZ"/>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40881">
      <w:bodyDiv w:val="1"/>
      <w:marLeft w:val="0"/>
      <w:marRight w:val="0"/>
      <w:marTop w:val="0"/>
      <w:marBottom w:val="0"/>
      <w:divBdr>
        <w:top w:val="none" w:sz="0" w:space="0" w:color="auto"/>
        <w:left w:val="none" w:sz="0" w:space="0" w:color="auto"/>
        <w:bottom w:val="none" w:sz="0" w:space="0" w:color="auto"/>
        <w:right w:val="none" w:sz="0" w:space="0" w:color="auto"/>
      </w:divBdr>
      <w:divsChild>
        <w:div w:id="7215656">
          <w:marLeft w:val="0"/>
          <w:marRight w:val="0"/>
          <w:marTop w:val="0"/>
          <w:marBottom w:val="0"/>
          <w:divBdr>
            <w:top w:val="none" w:sz="0" w:space="0" w:color="auto"/>
            <w:left w:val="none" w:sz="0" w:space="0" w:color="auto"/>
            <w:bottom w:val="none" w:sz="0" w:space="0" w:color="auto"/>
            <w:right w:val="none" w:sz="0" w:space="0" w:color="auto"/>
          </w:divBdr>
        </w:div>
      </w:divsChild>
    </w:div>
    <w:div w:id="1312363567">
      <w:bodyDiv w:val="1"/>
      <w:marLeft w:val="0"/>
      <w:marRight w:val="0"/>
      <w:marTop w:val="0"/>
      <w:marBottom w:val="0"/>
      <w:divBdr>
        <w:top w:val="none" w:sz="0" w:space="0" w:color="auto"/>
        <w:left w:val="none" w:sz="0" w:space="0" w:color="auto"/>
        <w:bottom w:val="none" w:sz="0" w:space="0" w:color="auto"/>
        <w:right w:val="none" w:sz="0" w:space="0" w:color="auto"/>
      </w:divBdr>
      <w:divsChild>
        <w:div w:id="2126805162">
          <w:marLeft w:val="0"/>
          <w:marRight w:val="0"/>
          <w:marTop w:val="0"/>
          <w:marBottom w:val="0"/>
          <w:divBdr>
            <w:top w:val="none" w:sz="0" w:space="0" w:color="auto"/>
            <w:left w:val="none" w:sz="0" w:space="0" w:color="auto"/>
            <w:bottom w:val="none" w:sz="0" w:space="0" w:color="auto"/>
            <w:right w:val="none" w:sz="0" w:space="0" w:color="auto"/>
          </w:divBdr>
        </w:div>
      </w:divsChild>
    </w:div>
    <w:div w:id="1597398764">
      <w:bodyDiv w:val="1"/>
      <w:marLeft w:val="0"/>
      <w:marRight w:val="0"/>
      <w:marTop w:val="0"/>
      <w:marBottom w:val="0"/>
      <w:divBdr>
        <w:top w:val="none" w:sz="0" w:space="0" w:color="auto"/>
        <w:left w:val="none" w:sz="0" w:space="0" w:color="auto"/>
        <w:bottom w:val="none" w:sz="0" w:space="0" w:color="auto"/>
        <w:right w:val="none" w:sz="0" w:space="0" w:color="auto"/>
      </w:divBdr>
      <w:divsChild>
        <w:div w:id="213740473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t-pauls.hereford.sch.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tif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F0C1B-3AFC-4DE6-A453-A6197CC51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St Pauls Primary</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Teale</dc:creator>
  <cp:lastModifiedBy>Susan Collins</cp:lastModifiedBy>
  <cp:revision>2</cp:revision>
  <cp:lastPrinted>2019-09-05T10:01:00Z</cp:lastPrinted>
  <dcterms:created xsi:type="dcterms:W3CDTF">2022-04-26T11:34:00Z</dcterms:created>
  <dcterms:modified xsi:type="dcterms:W3CDTF">2022-04-26T11:34:00Z</dcterms:modified>
</cp:coreProperties>
</file>