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3135" w:type="dxa"/>
        <w:tblLook w:val="04A0" w:firstRow="1" w:lastRow="0" w:firstColumn="1" w:lastColumn="0" w:noHBand="0" w:noVBand="1"/>
      </w:tblPr>
      <w:tblGrid>
        <w:gridCol w:w="913"/>
        <w:gridCol w:w="12222"/>
      </w:tblGrid>
      <w:tr w:rsidR="006D56E4" w:rsidRPr="00DF2ADE" w:rsidTr="006D56E4">
        <w:trPr>
          <w:trHeight w:val="551"/>
        </w:trPr>
        <w:tc>
          <w:tcPr>
            <w:tcW w:w="7335" w:type="dxa"/>
            <w:gridSpan w:val="2"/>
            <w:shd w:val="clear" w:color="auto" w:fill="F9ADDE"/>
          </w:tcPr>
          <w:p w:rsidR="006D56E4" w:rsidRPr="00DF2ADE" w:rsidRDefault="006D56E4" w:rsidP="00892F18">
            <w:pPr>
              <w:rPr>
                <w:b/>
                <w:sz w:val="30"/>
                <w:szCs w:val="30"/>
              </w:rPr>
            </w:pPr>
            <w:r>
              <w:rPr>
                <w:b/>
                <w:sz w:val="32"/>
                <w:szCs w:val="30"/>
              </w:rPr>
              <w:t>Year 6</w:t>
            </w:r>
            <w:r w:rsidRPr="00147D81">
              <w:rPr>
                <w:b/>
                <w:sz w:val="32"/>
                <w:szCs w:val="30"/>
              </w:rPr>
              <w:t xml:space="preserve"> Science </w:t>
            </w:r>
            <w:r>
              <w:rPr>
                <w:b/>
                <w:sz w:val="32"/>
                <w:szCs w:val="30"/>
              </w:rPr>
              <w:t xml:space="preserve">                                </w:t>
            </w:r>
            <w:r w:rsidRPr="00147D81">
              <w:rPr>
                <w:b/>
                <w:sz w:val="32"/>
                <w:szCs w:val="30"/>
              </w:rPr>
              <w:t xml:space="preserve"> 10 Steps to Success</w:t>
            </w:r>
          </w:p>
        </w:tc>
      </w:tr>
      <w:tr w:rsidR="006D56E4" w:rsidRPr="00297515" w:rsidTr="00892F18">
        <w:tc>
          <w:tcPr>
            <w:tcW w:w="510" w:type="dxa"/>
          </w:tcPr>
          <w:p w:rsidR="006D56E4" w:rsidRPr="00297515" w:rsidRDefault="006D56E4" w:rsidP="00892F18">
            <w:pPr>
              <w:rPr>
                <w:sz w:val="25"/>
                <w:szCs w:val="25"/>
              </w:rPr>
            </w:pPr>
            <w:r w:rsidRPr="00297515">
              <w:rPr>
                <w:sz w:val="25"/>
                <w:szCs w:val="25"/>
              </w:rPr>
              <w:t>1</w:t>
            </w:r>
          </w:p>
        </w:tc>
        <w:tc>
          <w:tcPr>
            <w:tcW w:w="6825" w:type="dxa"/>
          </w:tcPr>
          <w:p w:rsidR="006D56E4" w:rsidRPr="00297515" w:rsidRDefault="006D56E4" w:rsidP="00892F18">
            <w:pPr>
              <w:rPr>
                <w:sz w:val="25"/>
                <w:szCs w:val="25"/>
              </w:rPr>
            </w:pPr>
            <w:r w:rsidRPr="00297515">
              <w:rPr>
                <w:sz w:val="25"/>
                <w:szCs w:val="25"/>
              </w:rPr>
              <w:t>Practical enquiry: ask relevant questions, investigating comparative and fair tests including recognising and controlling variables, making systematic and accurate observations, use a range of equipment to make accurate measurement, taking repeat reading where appropriate</w:t>
            </w:r>
          </w:p>
        </w:tc>
      </w:tr>
      <w:tr w:rsidR="006D56E4" w:rsidRPr="00297515" w:rsidTr="00892F18">
        <w:tc>
          <w:tcPr>
            <w:tcW w:w="510" w:type="dxa"/>
          </w:tcPr>
          <w:p w:rsidR="006D56E4" w:rsidRPr="00297515" w:rsidRDefault="006D56E4" w:rsidP="00892F18">
            <w:pPr>
              <w:rPr>
                <w:sz w:val="25"/>
                <w:szCs w:val="25"/>
              </w:rPr>
            </w:pPr>
            <w:r w:rsidRPr="00297515">
              <w:rPr>
                <w:sz w:val="25"/>
                <w:szCs w:val="25"/>
              </w:rPr>
              <w:t>2</w:t>
            </w:r>
          </w:p>
        </w:tc>
        <w:tc>
          <w:tcPr>
            <w:tcW w:w="6825" w:type="dxa"/>
          </w:tcPr>
          <w:p w:rsidR="006D56E4" w:rsidRPr="00297515" w:rsidRDefault="006D56E4" w:rsidP="00892F18">
            <w:pPr>
              <w:rPr>
                <w:sz w:val="25"/>
                <w:szCs w:val="25"/>
              </w:rPr>
            </w:pPr>
            <w:r w:rsidRPr="00297515">
              <w:rPr>
                <w:sz w:val="25"/>
                <w:szCs w:val="25"/>
              </w:rPr>
              <w:t>Record data using scientific diagrams and labels, classification keys, tables, scatter graphs, bar and line graphs.</w:t>
            </w:r>
          </w:p>
        </w:tc>
      </w:tr>
      <w:tr w:rsidR="006D56E4" w:rsidRPr="00297515" w:rsidTr="00892F18">
        <w:tc>
          <w:tcPr>
            <w:tcW w:w="510" w:type="dxa"/>
          </w:tcPr>
          <w:p w:rsidR="006D56E4" w:rsidRPr="00297515" w:rsidRDefault="006D56E4" w:rsidP="00892F18">
            <w:pPr>
              <w:rPr>
                <w:sz w:val="25"/>
                <w:szCs w:val="25"/>
              </w:rPr>
            </w:pPr>
            <w:r w:rsidRPr="00297515">
              <w:rPr>
                <w:sz w:val="25"/>
                <w:szCs w:val="25"/>
              </w:rPr>
              <w:t>3</w:t>
            </w:r>
          </w:p>
        </w:tc>
        <w:tc>
          <w:tcPr>
            <w:tcW w:w="6825" w:type="dxa"/>
          </w:tcPr>
          <w:p w:rsidR="006D56E4" w:rsidRPr="00297515" w:rsidRDefault="006D56E4" w:rsidP="00892F18">
            <w:pPr>
              <w:rPr>
                <w:sz w:val="25"/>
                <w:szCs w:val="25"/>
              </w:rPr>
            </w:pPr>
            <w:r w:rsidRPr="00297515">
              <w:rPr>
                <w:sz w:val="25"/>
                <w:szCs w:val="25"/>
              </w:rPr>
              <w:t>Use scientific evidence to support or refute ideas or arguments. Make conclusions, causal relationships in displays and presentations</w:t>
            </w:r>
          </w:p>
        </w:tc>
      </w:tr>
      <w:tr w:rsidR="006D56E4" w:rsidRPr="00297515" w:rsidTr="00892F18">
        <w:tc>
          <w:tcPr>
            <w:tcW w:w="510" w:type="dxa"/>
          </w:tcPr>
          <w:p w:rsidR="006D56E4" w:rsidRPr="00297515" w:rsidRDefault="006D56E4" w:rsidP="00892F18">
            <w:pPr>
              <w:rPr>
                <w:sz w:val="25"/>
                <w:szCs w:val="25"/>
              </w:rPr>
            </w:pPr>
            <w:r w:rsidRPr="00297515">
              <w:rPr>
                <w:sz w:val="25"/>
                <w:szCs w:val="25"/>
              </w:rPr>
              <w:t>4</w:t>
            </w:r>
          </w:p>
        </w:tc>
        <w:tc>
          <w:tcPr>
            <w:tcW w:w="6825" w:type="dxa"/>
          </w:tcPr>
          <w:p w:rsidR="006D56E4" w:rsidRPr="00297515" w:rsidRDefault="006D56E4" w:rsidP="00892F18">
            <w:pPr>
              <w:rPr>
                <w:sz w:val="25"/>
                <w:szCs w:val="25"/>
              </w:rPr>
            </w:pPr>
            <w:r w:rsidRPr="000C7C7D">
              <w:rPr>
                <w:sz w:val="25"/>
                <w:szCs w:val="25"/>
              </w:rPr>
              <w:tab/>
              <w:t>Give reasons for classifying plants and animals based on specific characteristics, including micro-organisms</w:t>
            </w:r>
          </w:p>
        </w:tc>
      </w:tr>
      <w:tr w:rsidR="006D56E4" w:rsidRPr="00297515" w:rsidTr="00892F18">
        <w:tc>
          <w:tcPr>
            <w:tcW w:w="510" w:type="dxa"/>
          </w:tcPr>
          <w:p w:rsidR="006D56E4" w:rsidRPr="00297515" w:rsidRDefault="006D56E4" w:rsidP="00892F18">
            <w:pPr>
              <w:rPr>
                <w:sz w:val="25"/>
                <w:szCs w:val="25"/>
              </w:rPr>
            </w:pPr>
            <w:r w:rsidRPr="00297515">
              <w:rPr>
                <w:sz w:val="25"/>
                <w:szCs w:val="25"/>
              </w:rPr>
              <w:t>5</w:t>
            </w:r>
          </w:p>
        </w:tc>
        <w:tc>
          <w:tcPr>
            <w:tcW w:w="6825" w:type="dxa"/>
          </w:tcPr>
          <w:p w:rsidR="006D56E4" w:rsidRPr="00297515" w:rsidRDefault="006D56E4" w:rsidP="00892F18">
            <w:pPr>
              <w:rPr>
                <w:sz w:val="25"/>
                <w:szCs w:val="25"/>
              </w:rPr>
            </w:pPr>
            <w:r w:rsidRPr="000C7C7D">
              <w:rPr>
                <w:sz w:val="25"/>
                <w:szCs w:val="25"/>
              </w:rPr>
              <w:t>Describe the functions of the human circulatory system, including the heart, blood vessels and blood. Show the way in which nutrients and water are transported within animals.</w:t>
            </w:r>
          </w:p>
        </w:tc>
      </w:tr>
      <w:tr w:rsidR="006D56E4" w:rsidRPr="00297515" w:rsidTr="00892F18">
        <w:tc>
          <w:tcPr>
            <w:tcW w:w="510" w:type="dxa"/>
          </w:tcPr>
          <w:p w:rsidR="006D56E4" w:rsidRPr="00297515" w:rsidRDefault="006D56E4" w:rsidP="00892F18">
            <w:pPr>
              <w:rPr>
                <w:sz w:val="25"/>
                <w:szCs w:val="25"/>
              </w:rPr>
            </w:pPr>
            <w:r w:rsidRPr="00297515">
              <w:rPr>
                <w:sz w:val="25"/>
                <w:szCs w:val="25"/>
              </w:rPr>
              <w:t>6</w:t>
            </w:r>
          </w:p>
        </w:tc>
        <w:tc>
          <w:tcPr>
            <w:tcW w:w="6825" w:type="dxa"/>
          </w:tcPr>
          <w:p w:rsidR="006D56E4" w:rsidRPr="00297515" w:rsidRDefault="006D56E4" w:rsidP="00892F18">
            <w:pPr>
              <w:rPr>
                <w:sz w:val="25"/>
                <w:szCs w:val="25"/>
              </w:rPr>
            </w:pPr>
            <w:r w:rsidRPr="000C7C7D">
              <w:rPr>
                <w:sz w:val="25"/>
                <w:szCs w:val="25"/>
              </w:rPr>
              <w:t>Recognise the impact of diet, exercise, drugs and lifestyle on the way bodies function</w:t>
            </w:r>
          </w:p>
        </w:tc>
      </w:tr>
      <w:tr w:rsidR="006D56E4" w:rsidRPr="00297515" w:rsidTr="00892F18">
        <w:tc>
          <w:tcPr>
            <w:tcW w:w="510" w:type="dxa"/>
          </w:tcPr>
          <w:p w:rsidR="006D56E4" w:rsidRPr="00297515" w:rsidRDefault="006D56E4" w:rsidP="00892F18">
            <w:pPr>
              <w:rPr>
                <w:sz w:val="25"/>
                <w:szCs w:val="25"/>
              </w:rPr>
            </w:pPr>
            <w:r w:rsidRPr="00297515">
              <w:rPr>
                <w:sz w:val="25"/>
                <w:szCs w:val="25"/>
              </w:rPr>
              <w:t>7</w:t>
            </w:r>
          </w:p>
        </w:tc>
        <w:tc>
          <w:tcPr>
            <w:tcW w:w="6825" w:type="dxa"/>
          </w:tcPr>
          <w:p w:rsidR="006D56E4" w:rsidRPr="00297515" w:rsidRDefault="006D56E4" w:rsidP="00892F18">
            <w:pPr>
              <w:rPr>
                <w:sz w:val="25"/>
                <w:szCs w:val="25"/>
              </w:rPr>
            </w:pPr>
            <w:r w:rsidRPr="000C7C7D">
              <w:rPr>
                <w:sz w:val="25"/>
                <w:szCs w:val="25"/>
              </w:rPr>
              <w:t>Recognise that living things have changed over time and that fossils provide information about living things that inhabited the Earth millions of years ago.</w:t>
            </w:r>
          </w:p>
        </w:tc>
      </w:tr>
      <w:tr w:rsidR="006D56E4" w:rsidRPr="00297515" w:rsidTr="00892F18">
        <w:tc>
          <w:tcPr>
            <w:tcW w:w="510" w:type="dxa"/>
          </w:tcPr>
          <w:p w:rsidR="006D56E4" w:rsidRPr="00297515" w:rsidRDefault="006D56E4" w:rsidP="00892F18">
            <w:pPr>
              <w:rPr>
                <w:sz w:val="25"/>
                <w:szCs w:val="25"/>
              </w:rPr>
            </w:pPr>
            <w:r w:rsidRPr="00297515">
              <w:rPr>
                <w:sz w:val="25"/>
                <w:szCs w:val="25"/>
              </w:rPr>
              <w:t>8</w:t>
            </w:r>
          </w:p>
        </w:tc>
        <w:tc>
          <w:tcPr>
            <w:tcW w:w="6825" w:type="dxa"/>
          </w:tcPr>
          <w:p w:rsidR="006D56E4" w:rsidRPr="00297515" w:rsidRDefault="006D56E4" w:rsidP="00892F18">
            <w:pPr>
              <w:rPr>
                <w:sz w:val="25"/>
                <w:szCs w:val="25"/>
              </w:rPr>
            </w:pPr>
            <w:r w:rsidRPr="000C7C7D">
              <w:rPr>
                <w:sz w:val="25"/>
                <w:szCs w:val="25"/>
              </w:rPr>
              <w:t>Recognise that living things produce offspring of the same kind but are not identical to their parents and show how these animals and plants are adapted to suit their environment which leads to evolution.</w:t>
            </w:r>
          </w:p>
        </w:tc>
      </w:tr>
      <w:tr w:rsidR="006D56E4" w:rsidRPr="00297515" w:rsidTr="00892F18">
        <w:tc>
          <w:tcPr>
            <w:tcW w:w="510" w:type="dxa"/>
          </w:tcPr>
          <w:p w:rsidR="006D56E4" w:rsidRPr="00297515" w:rsidRDefault="006D56E4" w:rsidP="00892F18">
            <w:pPr>
              <w:rPr>
                <w:sz w:val="25"/>
                <w:szCs w:val="25"/>
              </w:rPr>
            </w:pPr>
            <w:r w:rsidRPr="00297515">
              <w:rPr>
                <w:sz w:val="25"/>
                <w:szCs w:val="25"/>
              </w:rPr>
              <w:t>9</w:t>
            </w:r>
          </w:p>
        </w:tc>
        <w:tc>
          <w:tcPr>
            <w:tcW w:w="6825" w:type="dxa"/>
          </w:tcPr>
          <w:p w:rsidR="006D56E4" w:rsidRPr="00297515" w:rsidRDefault="006D56E4" w:rsidP="00892F18">
            <w:pPr>
              <w:rPr>
                <w:sz w:val="25"/>
                <w:szCs w:val="25"/>
              </w:rPr>
            </w:pPr>
            <w:r w:rsidRPr="000C7C7D">
              <w:rPr>
                <w:sz w:val="25"/>
                <w:szCs w:val="25"/>
              </w:rPr>
              <w:t>Use the idea that light travels in straight lines to explain that objects are seen because they give out or reflect light from light sources into the eye. Explain why shadows have the same shape as the objects that cast them</w:t>
            </w:r>
          </w:p>
        </w:tc>
      </w:tr>
      <w:tr w:rsidR="006D56E4" w:rsidRPr="00297515" w:rsidTr="00892F18">
        <w:tc>
          <w:tcPr>
            <w:tcW w:w="510" w:type="dxa"/>
          </w:tcPr>
          <w:p w:rsidR="006D56E4" w:rsidRPr="00297515" w:rsidRDefault="006D56E4" w:rsidP="00892F18">
            <w:pPr>
              <w:rPr>
                <w:sz w:val="25"/>
                <w:szCs w:val="25"/>
              </w:rPr>
            </w:pPr>
            <w:r w:rsidRPr="00297515">
              <w:rPr>
                <w:sz w:val="25"/>
                <w:szCs w:val="25"/>
              </w:rPr>
              <w:t>10</w:t>
            </w:r>
          </w:p>
        </w:tc>
        <w:tc>
          <w:tcPr>
            <w:tcW w:w="6825" w:type="dxa"/>
          </w:tcPr>
          <w:p w:rsidR="006D56E4" w:rsidRPr="00297515" w:rsidRDefault="006D56E4" w:rsidP="00892F18">
            <w:pPr>
              <w:rPr>
                <w:sz w:val="25"/>
                <w:szCs w:val="25"/>
              </w:rPr>
            </w:pPr>
            <w:r w:rsidRPr="000C7C7D">
              <w:rPr>
                <w:sz w:val="25"/>
                <w:szCs w:val="25"/>
              </w:rPr>
              <w:t>Explore the components of a circuit showing understanding of how voltage effects brightness of a bulb/loudness of buzzers and draw circuit diagrams using recognised symbols</w:t>
            </w:r>
          </w:p>
        </w:tc>
      </w:tr>
    </w:tbl>
    <w:p w:rsidR="000078E2" w:rsidRDefault="006D56E4">
      <w:bookmarkStart w:id="0" w:name="_GoBack"/>
      <w:bookmarkEnd w:id="0"/>
    </w:p>
    <w:sectPr w:rsidR="000078E2" w:rsidSect="006D56E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6E4"/>
    <w:rsid w:val="003962F0"/>
    <w:rsid w:val="006D5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56E59B-558B-4F23-A07C-CD827EA46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56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56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262</Words>
  <Characters>1495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Yates</dc:creator>
  <cp:keywords/>
  <dc:description/>
  <cp:lastModifiedBy>Jenny Yates</cp:lastModifiedBy>
  <cp:revision>1</cp:revision>
  <dcterms:created xsi:type="dcterms:W3CDTF">2022-09-27T09:59:00Z</dcterms:created>
  <dcterms:modified xsi:type="dcterms:W3CDTF">2022-09-27T10:00:00Z</dcterms:modified>
</cp:coreProperties>
</file>