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882"/>
        <w:gridCol w:w="1839"/>
        <w:gridCol w:w="1418"/>
        <w:gridCol w:w="4409"/>
      </w:tblGrid>
      <w:tr w:rsidR="00850DA4" w:rsidRPr="00BB0027" w:rsidTr="005548B0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EFE6C"/>
            <w:vAlign w:val="center"/>
          </w:tcPr>
          <w:p w:rsidR="00850DA4" w:rsidRPr="00FE04E6" w:rsidRDefault="00850DA4" w:rsidP="00214356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 w:rsidRPr="00C079C4">
              <w:rPr>
                <w:rFonts w:ascii="Twinkl Cursive Looped" w:hAnsi="Twinkl Cursive Looped"/>
                <w:b/>
              </w:rPr>
              <w:t>What’s happening this half term:</w:t>
            </w: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EFE6C"/>
            <w:vAlign w:val="center"/>
          </w:tcPr>
          <w:p w:rsidR="00850DA4" w:rsidRPr="00FE04E6" w:rsidRDefault="00850DA4" w:rsidP="00FE04E6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FE04E6">
              <w:rPr>
                <w:rFonts w:ascii="Twinkl Cursive Looped" w:hAnsi="Twinkl Cursive Looped"/>
                <w:b/>
                <w:sz w:val="32"/>
              </w:rPr>
              <w:t>Year 4 Autumn Term 1 English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EFE6C"/>
            <w:vAlign w:val="center"/>
          </w:tcPr>
          <w:p w:rsidR="00850DA4" w:rsidRPr="00BB0027" w:rsidRDefault="00850DA4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>Year 4 National Curriculum content</w:t>
            </w:r>
          </w:p>
        </w:tc>
      </w:tr>
      <w:tr w:rsidR="00D54957" w:rsidRPr="00BB0027" w:rsidTr="005548B0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C079C4" w:rsidRDefault="00D54957" w:rsidP="00823D41">
            <w:pPr>
              <w:rPr>
                <w:rFonts w:ascii="Twinkl Cursive Looped" w:hAnsi="Twinkl Cursive Looped"/>
                <w:b/>
                <w:sz w:val="18"/>
              </w:rPr>
            </w:pPr>
            <w:r w:rsidRPr="00C079C4">
              <w:rPr>
                <w:rFonts w:ascii="Twinkl Cursive Looped" w:hAnsi="Twinkl Cursive Looped"/>
                <w:b/>
                <w:sz w:val="18"/>
              </w:rPr>
              <w:t xml:space="preserve">How to build a Roman road – Instructional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-Use imperative verbs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-Use of commas for fronted adverbials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-Use command sentences 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>-Use prepositions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-Use bullet points in a list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-Write in the present tense.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b/>
                <w:sz w:val="18"/>
              </w:rPr>
            </w:pPr>
            <w:r w:rsidRPr="00C079C4">
              <w:rPr>
                <w:rFonts w:ascii="Twinkl Cursive Looped" w:hAnsi="Twinkl Cursive Looped"/>
                <w:b/>
                <w:sz w:val="18"/>
              </w:rPr>
              <w:t xml:space="preserve">Discovering Sutton </w:t>
            </w:r>
            <w:proofErr w:type="spellStart"/>
            <w:r w:rsidRPr="00C079C4">
              <w:rPr>
                <w:rFonts w:ascii="Twinkl Cursive Looped" w:hAnsi="Twinkl Cursive Looped"/>
                <w:b/>
                <w:sz w:val="18"/>
              </w:rPr>
              <w:t>Hoo</w:t>
            </w:r>
            <w:proofErr w:type="spellEnd"/>
            <w:r w:rsidRPr="00C079C4">
              <w:rPr>
                <w:rFonts w:ascii="Twinkl Cursive Looped" w:hAnsi="Twinkl Cursive Looped"/>
                <w:b/>
                <w:sz w:val="18"/>
              </w:rPr>
              <w:t xml:space="preserve"> – Report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-Organising paragraphs around a theme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-Write a letter from the perspective of Basil Brown.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-use various forms of research to inform writing.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-Write own informative report.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b/>
                <w:sz w:val="18"/>
              </w:rPr>
            </w:pPr>
            <w:r w:rsidRPr="00C079C4">
              <w:rPr>
                <w:rFonts w:ascii="Twinkl Cursive Looped" w:hAnsi="Twinkl Cursive Looped"/>
                <w:b/>
                <w:sz w:val="18"/>
              </w:rPr>
              <w:t xml:space="preserve">Who do you think you are? – Report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-Use topic sentences to introduce paragraphs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>-</w:t>
            </w:r>
            <w:r>
              <w:rPr>
                <w:rFonts w:ascii="Twinkl Cursive Looped" w:hAnsi="Twinkl Cursive Looped"/>
                <w:sz w:val="18"/>
              </w:rPr>
              <w:t>Build</w:t>
            </w:r>
            <w:r w:rsidRPr="00C079C4">
              <w:rPr>
                <w:rFonts w:ascii="Twinkl Cursive Looped" w:hAnsi="Twinkl Cursive Looped"/>
                <w:sz w:val="18"/>
              </w:rPr>
              <w:t xml:space="preserve"> vocabulary.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-Write own informative report.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b/>
                <w:sz w:val="18"/>
              </w:rPr>
            </w:pPr>
            <w:r w:rsidRPr="00C079C4">
              <w:rPr>
                <w:rFonts w:ascii="Twinkl Cursive Looped" w:hAnsi="Twinkl Cursive Looped"/>
                <w:b/>
                <w:sz w:val="18"/>
              </w:rPr>
              <w:t xml:space="preserve">Worth its weight in gold – Newspaper Report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>-Use a dictionary to look-</w:t>
            </w:r>
            <w:proofErr w:type="spellStart"/>
            <w:r w:rsidRPr="00C079C4">
              <w:rPr>
                <w:rFonts w:ascii="Twinkl Cursive Looped" w:hAnsi="Twinkl Cursive Looped"/>
                <w:sz w:val="18"/>
              </w:rPr>
              <w:t>yp</w:t>
            </w:r>
            <w:proofErr w:type="spellEnd"/>
            <w:r w:rsidRPr="00C079C4">
              <w:rPr>
                <w:rFonts w:ascii="Twinkl Cursive Looped" w:hAnsi="Twinkl Cursive Looped"/>
                <w:sz w:val="18"/>
              </w:rPr>
              <w:t xml:space="preserve"> the spelling and meaning of words.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-Use the 5W’s in lead paragraphs to introduce the report.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-Write in the past tense.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-Write in chronological order.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-Write a diary recount from the perspective of Terry Herbert.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-Identify nouns and pronouns and their need for capital letters or not. </w:t>
            </w:r>
          </w:p>
          <w:p w:rsidR="00D54957" w:rsidRPr="00C079C4" w:rsidRDefault="00D54957" w:rsidP="007A5A76">
            <w:pPr>
              <w:rPr>
                <w:rFonts w:ascii="Twinkl Cursive Looped" w:hAnsi="Twinkl Cursive Looped"/>
                <w:sz w:val="18"/>
              </w:rPr>
            </w:pPr>
            <w:r w:rsidRPr="00C079C4">
              <w:rPr>
                <w:rFonts w:ascii="Twinkl Cursive Looped" w:hAnsi="Twinkl Cursive Looped"/>
                <w:sz w:val="18"/>
              </w:rPr>
              <w:t xml:space="preserve">-Write newspaper article. </w:t>
            </w:r>
          </w:p>
          <w:p w:rsidR="00D54957" w:rsidRPr="00C079C4" w:rsidRDefault="00D54957" w:rsidP="00C079C4">
            <w:pPr>
              <w:jc w:val="center"/>
              <w:rPr>
                <w:rFonts w:ascii="Twinkl Cursive Looped" w:hAnsi="Twinkl Cursive Looped"/>
                <w:i/>
                <w:sz w:val="18"/>
              </w:rPr>
            </w:pPr>
            <w:r w:rsidRPr="0044755B">
              <w:rPr>
                <w:rFonts w:ascii="Twinkl Cursive Looped" w:hAnsi="Twinkl Cursive Looped"/>
                <w:i/>
                <w:color w:val="4472C4" w:themeColor="accent5"/>
                <w:sz w:val="18"/>
              </w:rPr>
              <w:t>Pupils will be encouraged to proof-read and edit their own work as well as their peers, often.</w:t>
            </w:r>
          </w:p>
        </w:tc>
        <w:tc>
          <w:tcPr>
            <w:tcW w:w="5520" w:type="dxa"/>
            <w:gridSpan w:val="3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 w:rsidP="004A1181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1D7334C7" wp14:editId="67BC8A5C">
                  <wp:extent cx="2991919" cy="2126512"/>
                  <wp:effectExtent l="0" t="0" r="0" b="0"/>
                  <wp:docPr id="13" name="Picture 13" descr="C:\Users\cchilds\AppData\Local\Microsoft\Windows\INetCache\Content.MSO\A669602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cchilds\AppData\Local\Microsoft\Windows\INetCache\Content.MSO\A669602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9341" b="95055" l="2888" r="99278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098" cy="2141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D54957" w:rsidRPr="00BB0027" w:rsidRDefault="00D54957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</w:tcPr>
          <w:p w:rsidR="00D54957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BB0027">
              <w:rPr>
                <w:rFonts w:ascii="Twinkl Cursive Looped" w:hAnsi="Twinkl Cursive Looped"/>
                <w:sz w:val="18"/>
              </w:rPr>
              <w:t xml:space="preserve">The grammatical difference between </w:t>
            </w:r>
            <w:r w:rsidRPr="001F0C47">
              <w:rPr>
                <w:rFonts w:ascii="Twinkl Cursive Looped" w:hAnsi="Twinkl Cursive Looped"/>
                <w:b/>
                <w:sz w:val="18"/>
              </w:rPr>
              <w:t>plural</w:t>
            </w:r>
            <w:r w:rsidRPr="00BB0027">
              <w:rPr>
                <w:rFonts w:ascii="Twinkl Cursive Looped" w:hAnsi="Twinkl Cursive Looped"/>
                <w:sz w:val="18"/>
              </w:rPr>
              <w:t xml:space="preserve"> and </w:t>
            </w:r>
            <w:r w:rsidRPr="001F0C47">
              <w:rPr>
                <w:rFonts w:ascii="Twinkl Cursive Looped" w:hAnsi="Twinkl Cursive Looped"/>
                <w:b/>
                <w:sz w:val="18"/>
              </w:rPr>
              <w:t>possessive</w:t>
            </w:r>
            <w:r w:rsidRPr="00BB0027">
              <w:rPr>
                <w:rFonts w:ascii="Twinkl Cursive Looped" w:hAnsi="Twinkl Cursive Looped"/>
                <w:sz w:val="18"/>
              </w:rPr>
              <w:t xml:space="preserve"> –</w:t>
            </w:r>
            <w:r>
              <w:rPr>
                <w:rFonts w:ascii="Twinkl Cursive Looped" w:hAnsi="Twinkl Cursive Looped"/>
                <w:sz w:val="18"/>
              </w:rPr>
              <w:t>s;</w:t>
            </w:r>
          </w:p>
          <w:p w:rsidR="00D54957" w:rsidRPr="00BB0027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Standard English forms for verb inflections; (e.g. </w:t>
            </w:r>
            <w:r w:rsidRPr="00BB0027">
              <w:rPr>
                <w:rFonts w:ascii="Twinkl Cursive Looped" w:hAnsi="Twinkl Cursive Looped"/>
                <w:i/>
                <w:sz w:val="18"/>
              </w:rPr>
              <w:t>we were</w:t>
            </w:r>
            <w:r>
              <w:rPr>
                <w:rFonts w:ascii="Twinkl Cursive Looped" w:hAnsi="Twinkl Cursive Looped"/>
                <w:sz w:val="18"/>
              </w:rPr>
              <w:t xml:space="preserve"> instead of </w:t>
            </w:r>
            <w:r w:rsidRPr="00BB0027">
              <w:rPr>
                <w:rFonts w:ascii="Twinkl Cursive Looped" w:hAnsi="Twinkl Cursive Looped"/>
                <w:i/>
                <w:sz w:val="18"/>
              </w:rPr>
              <w:t>we was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</w:tc>
      </w:tr>
      <w:tr w:rsidR="00D54957" w:rsidRPr="00BB0027" w:rsidTr="005548B0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D54957" w:rsidRPr="00BB0027" w:rsidRDefault="00D54957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</w:tcPr>
          <w:p w:rsidR="00D54957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Noun phrases expanded by the addition of modifying adjectives and preposition phrases (e.g. </w:t>
            </w:r>
            <w:r w:rsidRPr="00113BC2">
              <w:rPr>
                <w:rFonts w:ascii="Twinkl Cursive Looped" w:hAnsi="Twinkl Cursive Looped"/>
                <w:i/>
                <w:sz w:val="18"/>
              </w:rPr>
              <w:t>the woman</w:t>
            </w:r>
            <w:r>
              <w:rPr>
                <w:rFonts w:ascii="Twinkl Cursive Looped" w:hAnsi="Twinkl Cursive Looped"/>
                <w:sz w:val="18"/>
              </w:rPr>
              <w:t xml:space="preserve"> expanded to </w:t>
            </w:r>
            <w:r w:rsidRPr="00113BC2">
              <w:rPr>
                <w:rFonts w:ascii="Twinkl Cursive Looped" w:hAnsi="Twinkl Cursive Looped"/>
                <w:i/>
                <w:sz w:val="18"/>
              </w:rPr>
              <w:t>the tall white-haired woman in the red tunic</w:t>
            </w:r>
            <w:r>
              <w:rPr>
                <w:rFonts w:ascii="Twinkl Cursive Looped" w:hAnsi="Twinkl Cursive Looped"/>
                <w:sz w:val="18"/>
              </w:rPr>
              <w:t>).</w:t>
            </w:r>
          </w:p>
          <w:p w:rsidR="00D54957" w:rsidRPr="001F0C47" w:rsidRDefault="00D54957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1F0C47">
              <w:rPr>
                <w:rFonts w:ascii="Twinkl Cursive Looped" w:hAnsi="Twinkl Cursive Looped"/>
                <w:b/>
                <w:sz w:val="18"/>
              </w:rPr>
              <w:t>Fronted adverbials</w:t>
            </w:r>
            <w:r>
              <w:rPr>
                <w:rFonts w:ascii="Twinkl Cursive Looped" w:hAnsi="Twinkl Cursive Looped"/>
                <w:sz w:val="18"/>
              </w:rPr>
              <w:t xml:space="preserve"> (e.g. </w:t>
            </w:r>
            <w:r w:rsidRPr="00113BC2">
              <w:rPr>
                <w:rFonts w:ascii="Twinkl Cursive Looped" w:hAnsi="Twinkl Cursive Looped"/>
                <w:i/>
                <w:sz w:val="18"/>
              </w:rPr>
              <w:t>Later that day</w:t>
            </w:r>
            <w:r>
              <w:rPr>
                <w:rFonts w:ascii="Twinkl Cursive Looped" w:hAnsi="Twinkl Cursive Looped"/>
                <w:sz w:val="18"/>
              </w:rPr>
              <w:t>,)</w:t>
            </w:r>
          </w:p>
        </w:tc>
      </w:tr>
      <w:tr w:rsidR="00D54957" w:rsidRPr="00BB0027" w:rsidTr="0089666C">
        <w:trPr>
          <w:trHeight w:val="1233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D54957" w:rsidRPr="00BB0027" w:rsidRDefault="00D54957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D54957" w:rsidRPr="00BB0027" w:rsidRDefault="00D54957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</w:tcPr>
          <w:p w:rsidR="00D54957" w:rsidRDefault="00D549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Use of paragraphs to organise ideas around a theme.</w:t>
            </w:r>
          </w:p>
          <w:p w:rsidR="00D54957" w:rsidRPr="001F0C47" w:rsidRDefault="00D54957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Appropriate choice of </w:t>
            </w:r>
            <w:r w:rsidRPr="001F0C47">
              <w:rPr>
                <w:rFonts w:ascii="Twinkl Cursive Looped" w:hAnsi="Twinkl Cursive Looped"/>
                <w:b/>
                <w:sz w:val="18"/>
              </w:rPr>
              <w:t>pronoun</w:t>
            </w:r>
            <w:r>
              <w:rPr>
                <w:rFonts w:ascii="Twinkl Cursive Looped" w:hAnsi="Twinkl Cursive Looped"/>
                <w:sz w:val="18"/>
              </w:rPr>
              <w:t xml:space="preserve"> or </w:t>
            </w:r>
            <w:r w:rsidRPr="001F0C47">
              <w:rPr>
                <w:rFonts w:ascii="Twinkl Cursive Looped" w:hAnsi="Twinkl Cursive Looped"/>
                <w:b/>
                <w:sz w:val="18"/>
              </w:rPr>
              <w:t>noun</w:t>
            </w:r>
            <w:r>
              <w:rPr>
                <w:rFonts w:ascii="Twinkl Cursive Looped" w:hAnsi="Twinkl Cursive Looped"/>
                <w:sz w:val="18"/>
              </w:rPr>
              <w:t xml:space="preserve"> within and across sentences to aid </w:t>
            </w:r>
            <w:r w:rsidRPr="001F0C47">
              <w:rPr>
                <w:rFonts w:ascii="Twinkl Cursive Looped" w:hAnsi="Twinkl Cursive Looped"/>
                <w:b/>
                <w:sz w:val="18"/>
              </w:rPr>
              <w:t>cohesion</w:t>
            </w:r>
            <w:r>
              <w:rPr>
                <w:rFonts w:ascii="Twinkl Cursive Looped" w:hAnsi="Twinkl Cursive Looped"/>
                <w:sz w:val="18"/>
              </w:rPr>
              <w:t xml:space="preserve"> and avoid repetition.</w:t>
            </w:r>
          </w:p>
        </w:tc>
      </w:tr>
      <w:tr w:rsidR="002D1965" w:rsidRPr="00BB0027" w:rsidTr="005548B0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2D1965" w:rsidRPr="00BB0027" w:rsidRDefault="002D1965" w:rsidP="002D1965">
            <w:pPr>
              <w:rPr>
                <w:rFonts w:ascii="Twinkl Cursive Looped" w:hAnsi="Twinkl Cursive Looped"/>
              </w:rPr>
            </w:pPr>
          </w:p>
        </w:tc>
        <w:tc>
          <w:tcPr>
            <w:tcW w:w="5520" w:type="dxa"/>
            <w:gridSpan w:val="3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EFE6C"/>
            <w:vAlign w:val="center"/>
          </w:tcPr>
          <w:p w:rsidR="002D1965" w:rsidRPr="00231728" w:rsidRDefault="002D1965" w:rsidP="00214356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2D1965" w:rsidRPr="00BB0027" w:rsidRDefault="002D1965" w:rsidP="002D196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BB0027">
              <w:rPr>
                <w:rFonts w:ascii="Twinkl Cursive Looped" w:hAnsi="Twinkl Cursive Looped"/>
                <w:b/>
                <w:sz w:val="20"/>
              </w:rPr>
              <w:t>Punctuation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2D1965" w:rsidRPr="0089666C" w:rsidRDefault="002D1965" w:rsidP="002D1965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89666C">
              <w:rPr>
                <w:rFonts w:ascii="Twinkl Cursive Looped" w:hAnsi="Twinkl Cursive Looped"/>
                <w:sz w:val="18"/>
              </w:rPr>
              <w:t xml:space="preserve">Use of inverted commas and other </w:t>
            </w:r>
            <w:r w:rsidRPr="0089666C">
              <w:rPr>
                <w:rFonts w:ascii="Twinkl Cursive Looped" w:hAnsi="Twinkl Cursive Looped"/>
                <w:b/>
                <w:sz w:val="18"/>
              </w:rPr>
              <w:t>punctuation</w:t>
            </w:r>
            <w:r w:rsidRPr="0089666C">
              <w:rPr>
                <w:rFonts w:ascii="Twinkl Cursive Looped" w:hAnsi="Twinkl Cursive Looped"/>
                <w:sz w:val="18"/>
              </w:rPr>
              <w:t xml:space="preserve"> to indicate direct speech (e.g. a comma after the reporting clause; end punctuation within inverted comas.)</w:t>
            </w:r>
          </w:p>
          <w:p w:rsidR="002D1965" w:rsidRPr="0089666C" w:rsidRDefault="002D1965" w:rsidP="002D1965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89666C">
              <w:rPr>
                <w:rFonts w:ascii="Twinkl Cursive Looped" w:hAnsi="Twinkl Cursive Looped"/>
                <w:b/>
                <w:sz w:val="18"/>
              </w:rPr>
              <w:t>Apostrophes</w:t>
            </w:r>
            <w:r w:rsidRPr="0089666C">
              <w:rPr>
                <w:rFonts w:ascii="Twinkl Cursive Looped" w:hAnsi="Twinkl Cursive Looped"/>
                <w:sz w:val="18"/>
              </w:rPr>
              <w:t xml:space="preserve"> to mark plural possession  (</w:t>
            </w:r>
            <w:proofErr w:type="spellStart"/>
            <w:r w:rsidRPr="0089666C">
              <w:rPr>
                <w:rFonts w:ascii="Twinkl Cursive Looped" w:hAnsi="Twinkl Cursive Looped"/>
                <w:sz w:val="18"/>
              </w:rPr>
              <w:t>e.g</w:t>
            </w:r>
            <w:proofErr w:type="spellEnd"/>
            <w:r w:rsidRPr="0089666C">
              <w:rPr>
                <w:rFonts w:ascii="Twinkl Cursive Looped" w:hAnsi="Twinkl Cursive Looped"/>
                <w:sz w:val="18"/>
              </w:rPr>
              <w:t xml:space="preserve"> </w:t>
            </w:r>
            <w:r w:rsidRPr="0089666C">
              <w:rPr>
                <w:rFonts w:ascii="Twinkl Cursive Looped" w:hAnsi="Twinkl Cursive Looped"/>
                <w:i/>
                <w:sz w:val="18"/>
              </w:rPr>
              <w:t>the girl’s name, the girls’ names</w:t>
            </w:r>
            <w:r w:rsidRPr="0089666C">
              <w:rPr>
                <w:rFonts w:ascii="Twinkl Cursive Looped" w:hAnsi="Twinkl Cursive Looped"/>
                <w:sz w:val="18"/>
              </w:rPr>
              <w:t>)</w:t>
            </w:r>
          </w:p>
          <w:p w:rsidR="002D1965" w:rsidRPr="001F0C47" w:rsidRDefault="002D1965" w:rsidP="002D1965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89666C">
              <w:rPr>
                <w:rFonts w:ascii="Twinkl Cursive Looped" w:hAnsi="Twinkl Cursive Looped"/>
                <w:sz w:val="18"/>
              </w:rPr>
              <w:t>Use of commas after</w:t>
            </w:r>
            <w:r w:rsidRPr="0089666C">
              <w:rPr>
                <w:rFonts w:ascii="Twinkl Cursive Looped" w:hAnsi="Twinkl Cursive Looped"/>
                <w:b/>
                <w:sz w:val="18"/>
              </w:rPr>
              <w:t xml:space="preserve"> fronted adverbials.</w:t>
            </w:r>
          </w:p>
        </w:tc>
      </w:tr>
      <w:tr w:rsidR="000C0DDD" w:rsidRPr="00BB0027" w:rsidTr="005548B0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archaeological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enough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location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5548B0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artefact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evidence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0B7DD2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material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5548B0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believe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excavate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0B7DD2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popular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2D1965">
        <w:trPr>
          <w:trHeight w:val="17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0B7DD2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build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foundation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pronunciation</w:t>
            </w:r>
          </w:p>
        </w:tc>
        <w:tc>
          <w:tcPr>
            <w:tcW w:w="1418" w:type="dxa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409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Default="000C0DDD" w:rsidP="000C0DDD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0C0DDD" w:rsidRPr="00BB0027" w:rsidTr="005548B0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0B7DD2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century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0B7DD2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history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1B6E24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>
              <w:rPr>
                <w:rFonts w:ascii="Twinkl Cursive Looped" w:hAnsi="Twinkl Cursive Looped"/>
                <w:color w:val="4472C4" w:themeColor="accent5"/>
              </w:rPr>
              <w:t>settlement</w:t>
            </w:r>
          </w:p>
        </w:tc>
        <w:tc>
          <w:tcPr>
            <w:tcW w:w="5827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EFE6C"/>
            <w:vAlign w:val="center"/>
          </w:tcPr>
          <w:p w:rsidR="000C0DDD" w:rsidRPr="001F0C47" w:rsidRDefault="000C0DDD" w:rsidP="00214356">
            <w:pPr>
              <w:jc w:val="center"/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vocabulary:</w:t>
            </w:r>
          </w:p>
        </w:tc>
      </w:tr>
      <w:tr w:rsidR="000C0DDD" w:rsidRPr="00BB0027" w:rsidTr="005548B0">
        <w:trPr>
          <w:trHeight w:val="139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construction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0B7DD2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imagine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1B6E24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>
              <w:rPr>
                <w:rFonts w:ascii="Twinkl Cursive Looped" w:hAnsi="Twinkl Cursive Looped"/>
                <w:color w:val="4472C4" w:themeColor="accent5"/>
              </w:rPr>
              <w:t>straight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D838DD" w:rsidRDefault="000C0DDD" w:rsidP="000C0DDD">
            <w:pPr>
              <w:jc w:val="center"/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adverb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D838DD" w:rsidRDefault="000C0DDD" w:rsidP="000C0DD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</w:t>
            </w:r>
            <w:r w:rsidRPr="00D838DD">
              <w:rPr>
                <w:rFonts w:ascii="Twinkl Cursive Looped" w:hAnsi="Twinkl Cursive Looped"/>
                <w:sz w:val="20"/>
                <w:szCs w:val="20"/>
              </w:rPr>
              <w:t xml:space="preserve"> word that describes how a verb is done – often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(but not always)</w:t>
            </w:r>
            <w:r w:rsidRPr="00D838DD">
              <w:rPr>
                <w:rFonts w:ascii="Twinkl Cursive Looped" w:hAnsi="Twinkl Cursive Looped"/>
                <w:sz w:val="20"/>
                <w:szCs w:val="20"/>
              </w:rPr>
              <w:t xml:space="preserve"> ending in –</w:t>
            </w:r>
            <w:proofErr w:type="spellStart"/>
            <w:r w:rsidRPr="00D838DD">
              <w:rPr>
                <w:rFonts w:ascii="Twinkl Cursive Looped" w:hAnsi="Twinkl Cursive Looped"/>
                <w:sz w:val="20"/>
                <w:szCs w:val="20"/>
              </w:rPr>
              <w:t>l</w:t>
            </w:r>
            <w:r>
              <w:rPr>
                <w:rFonts w:ascii="Twinkl Cursive Looped" w:hAnsi="Twinkl Cursive Looped"/>
                <w:sz w:val="20"/>
                <w:szCs w:val="20"/>
              </w:rPr>
              <w:t>y</w:t>
            </w:r>
            <w:proofErr w:type="spellEnd"/>
          </w:p>
        </w:tc>
      </w:tr>
      <w:tr w:rsidR="000C0DDD" w:rsidRPr="00BB0027" w:rsidTr="005548B0">
        <w:trPr>
          <w:trHeight w:val="13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derived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0B7DD2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island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surface</w:t>
            </w:r>
          </w:p>
        </w:tc>
        <w:tc>
          <w:tcPr>
            <w:tcW w:w="1418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D838DD" w:rsidRDefault="000C0DDD" w:rsidP="000C0DDD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</w:p>
        </w:tc>
        <w:tc>
          <w:tcPr>
            <w:tcW w:w="44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D838DD" w:rsidRDefault="000C0DDD" w:rsidP="000C0DDD">
            <w:pPr>
              <w:rPr>
                <w:rFonts w:ascii="Twinkl Cursive Looped" w:hAnsi="Twinkl Cursive Looped"/>
                <w:sz w:val="19"/>
                <w:szCs w:val="19"/>
              </w:rPr>
            </w:pPr>
          </w:p>
        </w:tc>
      </w:tr>
      <w:tr w:rsidR="000C0DDD" w:rsidRPr="00BB0027" w:rsidTr="0089666C">
        <w:trPr>
          <w:trHeight w:val="50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0C0DDD" w:rsidRPr="000B7DD2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early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99"/>
          </w:tcPr>
          <w:p w:rsidR="000C0DDD" w:rsidRPr="000B7DD2" w:rsidRDefault="000C0DDD" w:rsidP="000C0DDD">
            <w:pPr>
              <w:jc w:val="center"/>
              <w:rPr>
                <w:rFonts w:ascii="Twinkl Cursive Looped" w:hAnsi="Twinkl Cursive Looped"/>
                <w:color w:val="4472C4" w:themeColor="accent5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knowledge</w:t>
            </w:r>
          </w:p>
        </w:tc>
        <w:tc>
          <w:tcPr>
            <w:tcW w:w="183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jc w:val="center"/>
              <w:rPr>
                <w:rFonts w:ascii="Twinkl Cursive Looped" w:hAnsi="Twinkl Cursive Looped"/>
              </w:rPr>
            </w:pPr>
            <w:r w:rsidRPr="000B7DD2">
              <w:rPr>
                <w:rFonts w:ascii="Twinkl Cursive Looped" w:hAnsi="Twinkl Cursive Looped"/>
                <w:color w:val="4472C4" w:themeColor="accent5"/>
              </w:rPr>
              <w:t>weight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9D77D8" w:rsidRDefault="000C0DDD" w:rsidP="000C0DDD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 w:rsidRPr="009D77D8">
              <w:rPr>
                <w:rFonts w:ascii="Twinkl Cursive Looped" w:hAnsi="Twinkl Cursive Looped"/>
                <w:b/>
                <w:sz w:val="19"/>
                <w:szCs w:val="19"/>
              </w:rPr>
              <w:t>Command</w:t>
            </w:r>
          </w:p>
        </w:tc>
        <w:tc>
          <w:tcPr>
            <w:tcW w:w="4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D838DD" w:rsidRDefault="000C0DDD" w:rsidP="000C0DDD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 sentence that is a command begins with an imperative verb. </w:t>
            </w:r>
          </w:p>
        </w:tc>
      </w:tr>
      <w:tr w:rsidR="000C0DDD" w:rsidRPr="00BB0027" w:rsidTr="005548B0">
        <w:trPr>
          <w:trHeight w:val="20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EFE6C"/>
          </w:tcPr>
          <w:p w:rsidR="000C0DDD" w:rsidRPr="00823D41" w:rsidRDefault="000C0DDD" w:rsidP="000C0DDD">
            <w:pPr>
              <w:tabs>
                <w:tab w:val="left" w:pos="1275"/>
              </w:tabs>
              <w:ind w:left="-135"/>
              <w:jc w:val="center"/>
              <w:rPr>
                <w:rFonts w:ascii="Twinkl Cursive Looped" w:hAnsi="Twinkl Cursive Looped"/>
                <w:b/>
              </w:rPr>
            </w:pPr>
            <w:r w:rsidRPr="00823D41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368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645F99" w:rsidRDefault="000C0DDD" w:rsidP="000C0DDD">
            <w:pPr>
              <w:rPr>
                <w:rFonts w:ascii="Twinkl Cursive Looped" w:hAnsi="Twinkl Cursive Looped"/>
                <w:b/>
              </w:rPr>
            </w:pPr>
            <w:r w:rsidRPr="004A4A07">
              <w:rPr>
                <w:rFonts w:ascii="Twinkl Cursive Looped" w:hAnsi="Twinkl Cursive Looped"/>
                <w:b/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3CA72CBF" wp14:editId="746C6916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-13335</wp:posOffset>
                  </wp:positionV>
                  <wp:extent cx="2200275" cy="1318260"/>
                  <wp:effectExtent l="0" t="0" r="952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318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9" w:type="dxa"/>
            <w:vMerge w:val="restart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ind w:left="-102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7E0858B1" wp14:editId="213F6721">
                  <wp:simplePos x="0" y="0"/>
                  <wp:positionH relativeFrom="margin">
                    <wp:posOffset>-6336</wp:posOffset>
                  </wp:positionH>
                  <wp:positionV relativeFrom="paragraph">
                    <wp:posOffset>43829</wp:posOffset>
                  </wp:positionV>
                  <wp:extent cx="1018409" cy="1259353"/>
                  <wp:effectExtent l="0" t="0" r="0" b="0"/>
                  <wp:wrapNone/>
                  <wp:docPr id="11" name="Picture 11" descr="Anglo-Saxons - Books - Living Paint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nglo-Saxons - Books - Living Paint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409" cy="1259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D838DD" w:rsidRDefault="000C0DDD" w:rsidP="000C0DDD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</w:p>
        </w:tc>
        <w:tc>
          <w:tcPr>
            <w:tcW w:w="44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D838DD" w:rsidRDefault="000C0DDD" w:rsidP="000C0DDD">
            <w:pPr>
              <w:rPr>
                <w:rFonts w:ascii="Twinkl Cursive Looped" w:hAnsi="Twinkl Cursive Looped"/>
                <w:sz w:val="19"/>
                <w:szCs w:val="19"/>
              </w:rPr>
            </w:pPr>
          </w:p>
        </w:tc>
      </w:tr>
      <w:tr w:rsidR="000C0DDD" w:rsidRPr="00BB0027" w:rsidTr="005548B0">
        <w:trPr>
          <w:trHeight w:val="644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17D82" w:rsidP="000C0DDD">
            <w:pPr>
              <w:rPr>
                <w:rFonts w:ascii="Twinkl Cursive Looped" w:hAnsi="Twinkl Cursive Looped"/>
              </w:rPr>
            </w:pPr>
            <w:r w:rsidRPr="00017D82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1751285</wp:posOffset>
                  </wp:positionH>
                  <wp:positionV relativeFrom="paragraph">
                    <wp:posOffset>5080</wp:posOffset>
                  </wp:positionV>
                  <wp:extent cx="680484" cy="1042444"/>
                  <wp:effectExtent l="0" t="0" r="5715" b="571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84" cy="1042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7D82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879430</wp:posOffset>
                  </wp:positionH>
                  <wp:positionV relativeFrom="paragraph">
                    <wp:posOffset>21680</wp:posOffset>
                  </wp:positionV>
                  <wp:extent cx="669852" cy="1023917"/>
                  <wp:effectExtent l="0" t="0" r="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852" cy="1023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DDD" w:rsidRPr="00BA7CBD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186414F6" wp14:editId="5284EF24">
                  <wp:simplePos x="0" y="0"/>
                  <wp:positionH relativeFrom="column">
                    <wp:posOffset>8063</wp:posOffset>
                  </wp:positionH>
                  <wp:positionV relativeFrom="paragraph">
                    <wp:posOffset>5168</wp:posOffset>
                  </wp:positionV>
                  <wp:extent cx="701749" cy="1031985"/>
                  <wp:effectExtent l="0" t="0" r="317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555" cy="1041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0C0DDD" w:rsidRPr="00645F99" w:rsidRDefault="000C0DDD" w:rsidP="000C0DDD">
            <w:pPr>
              <w:rPr>
                <w:rFonts w:ascii="Twinkl Cursive Looped" w:hAnsi="Twinkl Cursive Looped"/>
                <w:sz w:val="18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D838DD" w:rsidRDefault="000C0DDD" w:rsidP="000C0DDD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>Fronted Adverbial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D838DD" w:rsidRDefault="000C0DDD" w:rsidP="000C0DDD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</w:t>
            </w:r>
            <w:r w:rsidRPr="003C43F1">
              <w:rPr>
                <w:rFonts w:ascii="Twinkl Cursive Looped" w:hAnsi="Twinkl Cursive Looped"/>
                <w:sz w:val="20"/>
                <w:szCs w:val="20"/>
              </w:rPr>
              <w:t xml:space="preserve"> phrase that opens a sentence explaining how or why the verb was done e.g. Later that day,</w:t>
            </w:r>
          </w:p>
        </w:tc>
      </w:tr>
      <w:tr w:rsidR="000C0DDD" w:rsidRPr="00BB0027" w:rsidTr="005548B0">
        <w:trPr>
          <w:trHeight w:val="683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D838DD" w:rsidRDefault="000C0DDD" w:rsidP="000C0DDD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>Preposition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D838DD" w:rsidRDefault="000C0DDD" w:rsidP="000C0DDD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word that describes the position of an object e.g. in, under, bet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ween, behind, through, outside. </w:t>
            </w:r>
          </w:p>
        </w:tc>
      </w:tr>
      <w:tr w:rsidR="000C0DDD" w:rsidRPr="00BB0027" w:rsidTr="005548B0">
        <w:trPr>
          <w:trHeight w:val="5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368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839" w:type="dxa"/>
            <w:vMerge/>
            <w:tcBorders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:rsidR="000C0DDD" w:rsidRPr="00BB0027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D838DD" w:rsidRDefault="000C0DDD" w:rsidP="000C0DDD">
            <w:pPr>
              <w:jc w:val="center"/>
              <w:rPr>
                <w:rFonts w:ascii="Twinkl Cursive Looped" w:hAnsi="Twinkl Cursive Looped"/>
                <w:b/>
                <w:sz w:val="19"/>
                <w:szCs w:val="19"/>
              </w:rPr>
            </w:pPr>
            <w:r>
              <w:rPr>
                <w:rFonts w:ascii="Twinkl Cursive Looped" w:hAnsi="Twinkl Cursive Looped"/>
                <w:b/>
                <w:sz w:val="19"/>
                <w:szCs w:val="19"/>
              </w:rPr>
              <w:t>Paragraph</w:t>
            </w:r>
          </w:p>
        </w:tc>
        <w:tc>
          <w:tcPr>
            <w:tcW w:w="4409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D838DD" w:rsidRDefault="000C0DDD" w:rsidP="000C0DDD">
            <w:pPr>
              <w:rPr>
                <w:rFonts w:ascii="Twinkl Cursive Looped" w:hAnsi="Twinkl Cursive Looped"/>
                <w:sz w:val="19"/>
                <w:szCs w:val="19"/>
              </w:rPr>
            </w:pPr>
            <w:r>
              <w:rPr>
                <w:rFonts w:ascii="Twinkl Cursive Looped" w:hAnsi="Twinkl Cursive Looped"/>
                <w:sz w:val="19"/>
                <w:szCs w:val="19"/>
              </w:rPr>
              <w:t xml:space="preserve">A group of related sentences on a topic. </w:t>
            </w:r>
          </w:p>
        </w:tc>
      </w:tr>
      <w:tr w:rsidR="000C0DDD" w:rsidRPr="00BB0027" w:rsidTr="005548B0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Pr="00A46FF8" w:rsidRDefault="000C0DDD" w:rsidP="000C0DDD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</w:t>
            </w:r>
            <w:r w:rsidRPr="005548B0">
              <w:rPr>
                <w:rFonts w:ascii="Twinkl Cursive Looped" w:hAnsi="Twinkl Cursive Looped"/>
                <w:b/>
                <w:sz w:val="18"/>
                <w:shd w:val="clear" w:color="auto" w:fill="FEFE6C"/>
              </w:rPr>
              <w:t>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99"/>
            <w:vAlign w:val="center"/>
          </w:tcPr>
          <w:p w:rsidR="000C0DDD" w:rsidRPr="00205479" w:rsidRDefault="005648BC" w:rsidP="000C0DDD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Headlines</w:t>
            </w:r>
          </w:p>
        </w:tc>
        <w:tc>
          <w:tcPr>
            <w:tcW w:w="11347" w:type="dxa"/>
            <w:gridSpan w:val="5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05479" w:rsidRDefault="005648BC" w:rsidP="005648BC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Worth its weight in Gold! </w:t>
            </w:r>
          </w:p>
        </w:tc>
      </w:tr>
      <w:tr w:rsidR="000C0DDD" w:rsidRPr="00BB0027" w:rsidTr="005548B0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FFF99"/>
            <w:vAlign w:val="center"/>
          </w:tcPr>
          <w:p w:rsidR="000C0DDD" w:rsidRPr="00205479" w:rsidRDefault="005648BC" w:rsidP="000C0DDD">
            <w:pPr>
              <w:jc w:val="center"/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 xml:space="preserve">Emotion word, comma </w:t>
            </w:r>
          </w:p>
        </w:tc>
        <w:tc>
          <w:tcPr>
            <w:tcW w:w="11347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05479" w:rsidRDefault="005648BC" w:rsidP="000C0DD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Desperate, she screamed for help. </w:t>
            </w:r>
            <w:r w:rsidRPr="005648BC">
              <w:rPr>
                <w:rFonts w:ascii="Twinkl Cursive Looped" w:hAnsi="Twinkl Cursive Looped"/>
                <w:color w:val="FF0000"/>
              </w:rPr>
              <w:t xml:space="preserve">(Alan Peat sentence) </w:t>
            </w:r>
          </w:p>
        </w:tc>
      </w:tr>
      <w:tr w:rsidR="000C0DDD" w:rsidRPr="00BB0027" w:rsidTr="005548B0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EFE6C"/>
            <w:vAlign w:val="center"/>
          </w:tcPr>
          <w:p w:rsidR="000C0DDD" w:rsidRDefault="000C0DDD" w:rsidP="000C0DDD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FFF99"/>
            <w:vAlign w:val="center"/>
          </w:tcPr>
          <w:p w:rsidR="000C0DDD" w:rsidRPr="00205479" w:rsidRDefault="005648BC" w:rsidP="000C0DDD">
            <w:pPr>
              <w:jc w:val="center"/>
              <w:rPr>
                <w:rFonts w:ascii="Twinkl Cursive Looped" w:hAnsi="Twinkl Cursive Looped"/>
                <w:b/>
              </w:rPr>
            </w:pPr>
            <w:r w:rsidRPr="005648BC">
              <w:rPr>
                <w:rFonts w:ascii="Twinkl Cursive Looped" w:hAnsi="Twinkl Cursive Looped"/>
                <w:b/>
              </w:rPr>
              <w:t>3 –</w:t>
            </w:r>
            <w:proofErr w:type="spellStart"/>
            <w:r w:rsidRPr="005648BC">
              <w:rPr>
                <w:rFonts w:ascii="Twinkl Cursive Looped" w:hAnsi="Twinkl Cursive Looped"/>
                <w:b/>
              </w:rPr>
              <w:t>ed</w:t>
            </w:r>
            <w:proofErr w:type="spellEnd"/>
            <w:r w:rsidRPr="005648BC">
              <w:rPr>
                <w:rFonts w:ascii="Twinkl Cursive Looped" w:hAnsi="Twinkl Cursive Looped"/>
                <w:b/>
              </w:rPr>
              <w:t xml:space="preserve"> sentence </w:t>
            </w:r>
          </w:p>
        </w:tc>
        <w:tc>
          <w:tcPr>
            <w:tcW w:w="11347" w:type="dxa"/>
            <w:gridSpan w:val="5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FF99"/>
            <w:vAlign w:val="center"/>
          </w:tcPr>
          <w:p w:rsidR="000C0DDD" w:rsidRPr="00205479" w:rsidRDefault="005648BC" w:rsidP="000C0DDD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Frightened, terrified, exhausted, the princess ran for home. </w:t>
            </w:r>
            <w:r w:rsidRPr="005648BC">
              <w:rPr>
                <w:rFonts w:ascii="Twinkl Cursive Looped" w:hAnsi="Twinkl Cursive Looped"/>
                <w:color w:val="FF0000"/>
              </w:rPr>
              <w:t>(Alan Peat sentence)</w:t>
            </w:r>
            <w:bookmarkStart w:id="0" w:name="_GoBack"/>
            <w:bookmarkEnd w:id="0"/>
          </w:p>
        </w:tc>
      </w:tr>
    </w:tbl>
    <w:tbl>
      <w:tblPr>
        <w:tblStyle w:val="TableGrid"/>
        <w:tblpPr w:leftFromText="180" w:rightFromText="180" w:vertAnchor="text" w:horzAnchor="margin" w:tblpY="-31"/>
        <w:tblW w:w="15580" w:type="dxa"/>
        <w:tblLook w:val="04A0" w:firstRow="1" w:lastRow="0" w:firstColumn="1" w:lastColumn="0" w:noHBand="0" w:noVBand="1"/>
      </w:tblPr>
      <w:tblGrid>
        <w:gridCol w:w="5193"/>
        <w:gridCol w:w="5193"/>
        <w:gridCol w:w="5194"/>
      </w:tblGrid>
      <w:tr w:rsidR="00FE72C0" w:rsidTr="00FE72C0">
        <w:trPr>
          <w:trHeight w:val="9172"/>
        </w:trPr>
        <w:tc>
          <w:tcPr>
            <w:tcW w:w="5193" w:type="dxa"/>
          </w:tcPr>
          <w:p w:rsidR="00FE72C0" w:rsidRPr="000D2285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lastRenderedPageBreak/>
              <w:t xml:space="preserve">adjective: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word that describes a noun, including colours and sizes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9D77D8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 xml:space="preserve">adverb: </w:t>
            </w:r>
            <w:r w:rsidRPr="009D77D8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a word that describes how a verb is done – often ending in –</w:t>
            </w:r>
            <w:proofErr w:type="spellStart"/>
            <w:r w:rsidRPr="009D77D8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ly</w:t>
            </w:r>
            <w:proofErr w:type="spellEnd"/>
          </w:p>
          <w:p w:rsidR="00FE72C0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adverbial</w:t>
            </w:r>
            <w:proofErr w:type="gramEnd"/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 xml:space="preserve"> phrase: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several words that do the job of an adverb, explaining how, why, where or how often a verb is done.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apostrophe: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punctuation mark to show 1) letters are missing from a contracted word 2) something belongs to someone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clause: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part of a sentence that does not make sense on its own e.g. kicking the ball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comma: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punctuation mark used to separate items in a list, or to separate clauses in a sentence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EC34EC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command</w:t>
            </w:r>
            <w:proofErr w:type="gramEnd"/>
            <w:r w:rsidRPr="00EC34EC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>: a sentence that is a command begins with an imperative verb e.g. Fetch the ball.</w:t>
            </w:r>
          </w:p>
          <w:p w:rsidR="00FE72C0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conclusion</w:t>
            </w:r>
            <w:proofErr w:type="gramEnd"/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the final paragraph of a piece of non-fiction writing that sums up the key points and tells the reader what to do next.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i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conjunction: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a word that joins ideas together in a sentence e.g. </w:t>
            </w:r>
            <w:r w:rsidRPr="00A77417">
              <w:rPr>
                <w:rFonts w:ascii="Twinkl Cursive Looped" w:hAnsi="Twinkl Cursive Looped"/>
                <w:i/>
                <w:color w:val="FF0000"/>
                <w:sz w:val="20"/>
                <w:szCs w:val="20"/>
              </w:rPr>
              <w:t>and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consonant: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any letter of the alphabet that is not a vowel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contraction</w:t>
            </w:r>
            <w:proofErr w:type="gramEnd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the apostrophe of contraction shows a letter or letters are missing.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co-ordinating conjunction: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when, if, that, because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definition: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a statement in an introduction that explains the subject that is being written about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determiner</w:t>
            </w:r>
            <w:proofErr w:type="gramEnd"/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: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>a word that introduces and defines a noun e.g. a, an, the, these, those, every, many, two.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dialect: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local spoken forms of English that do not use the correct inflections e.g. you was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direct speech: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speech that shows exactly the words that were spoken or thought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exclamation</w:t>
            </w:r>
            <w:proofErr w:type="gram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an exclamation uses ‘how’ or ‘what’ but is not a question e.g. What a lovely day it is!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C43F1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fronted adverbial:</w:t>
            </w:r>
            <w:r w:rsidRPr="003C43F1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phrase that opens a sentence explaining how or why the verb was done e.g. Later that day,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heading</w:t>
            </w:r>
            <w:proofErr w:type="gramEnd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 / subheading: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titles for paragraphs to help the reader locate information quickly.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13C4">
              <w:rPr>
                <w:rFonts w:ascii="Twinkl Cursive Looped" w:hAnsi="Twinkl Cursive Looped"/>
                <w:b/>
                <w:sz w:val="20"/>
                <w:szCs w:val="20"/>
              </w:rPr>
              <w:t>hyphen:</w:t>
            </w:r>
            <w:r w:rsidRPr="003C13C4">
              <w:rPr>
                <w:rFonts w:ascii="Twinkl Cursive Looped" w:hAnsi="Twinkl Cursive Looped"/>
                <w:sz w:val="20"/>
                <w:szCs w:val="20"/>
              </w:rPr>
              <w:t xml:space="preserve"> a short line that joins two words e.g. twenty-three, ice-cream</w:t>
            </w:r>
          </w:p>
          <w:p w:rsidR="00FE72C0" w:rsidRDefault="00FE72C0" w:rsidP="00FE72C0">
            <w:pPr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5193" w:type="dxa"/>
          </w:tcPr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i</w:t>
            </w: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ntroduction: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the first paragraph of a piece of non-fiction writing that includes the definition and purpose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inverted commas: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punctuation marks that go at the beginning and end of direct speech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FE72C0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metaphor</w:t>
            </w:r>
            <w:r>
              <w:rPr>
                <w:rFonts w:ascii="Twinkl Cursive Looped" w:hAnsi="Twinkl Cursive Looped"/>
                <w:color w:val="FF0000"/>
                <w:sz w:val="20"/>
                <w:szCs w:val="20"/>
              </w:rPr>
              <w:t>: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noun phrase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 short clause that uses adjectives to describe a noun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noun</w:t>
            </w:r>
            <w:proofErr w:type="gramEnd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the name of an object, place, time.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3C43F1">
              <w:rPr>
                <w:rFonts w:ascii="Twinkl Cursive Looped" w:hAnsi="Twinkl Cursive Looped"/>
                <w:b/>
                <w:color w:val="FF0000"/>
                <w:sz w:val="20"/>
                <w:szCs w:val="20"/>
                <w:highlight w:val="yellow"/>
              </w:rPr>
              <w:t>paragraph:</w:t>
            </w:r>
            <w:r w:rsidRPr="003C43F1">
              <w:rPr>
                <w:rFonts w:ascii="Twinkl Cursive Looped" w:hAnsi="Twinkl Cursive Looped"/>
                <w:color w:val="FF0000"/>
                <w:sz w:val="20"/>
                <w:szCs w:val="20"/>
                <w:highlight w:val="yellow"/>
              </w:rPr>
              <w:t xml:space="preserve"> a group of related sentences on a topic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past tense: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describing things that have happened in the past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FE72C0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personification</w:t>
            </w:r>
            <w:r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: 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plural</w:t>
            </w:r>
            <w:proofErr w:type="gramEnd"/>
            <w:r w:rsidRPr="00A77417">
              <w:rPr>
                <w:rFonts w:ascii="Twinkl Cursive Looped" w:hAnsi="Twinkl Cursive Looped"/>
                <w:sz w:val="20"/>
                <w:szCs w:val="20"/>
              </w:rPr>
              <w:t>: a plural noun (e.g. lions) shows that there is more than one of that object.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possession: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the apostrophe of possession shows something belongs to someone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18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possessive</w:t>
            </w:r>
            <w:proofErr w:type="gramEnd"/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 xml:space="preserve"> pronoun:</w:t>
            </w: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  <w:r w:rsidRPr="00FE04E6">
              <w:rPr>
                <w:rFonts w:ascii="Twinkl Cursive Looped" w:hAnsi="Twinkl Cursive Looped"/>
                <w:sz w:val="18"/>
              </w:rPr>
              <w:t xml:space="preserve">a </w:t>
            </w:r>
            <w:r w:rsidRPr="00A77417">
              <w:rPr>
                <w:rFonts w:ascii="Twinkl Cursive Looped" w:hAnsi="Twinkl Cursive Looped"/>
                <w:sz w:val="18"/>
              </w:rPr>
              <w:t>pronoun</w:t>
            </w:r>
            <w:r w:rsidRPr="00FE04E6">
              <w:rPr>
                <w:rFonts w:ascii="Twinkl Cursive Looped" w:hAnsi="Twinkl Cursive Looped"/>
                <w:sz w:val="18"/>
              </w:rPr>
              <w:t xml:space="preserve"> that shows possession e.g</w:t>
            </w:r>
            <w:r w:rsidRPr="00FE04E6">
              <w:rPr>
                <w:rFonts w:ascii="Twinkl Cursive Looped" w:hAnsi="Twinkl Cursive Looped"/>
                <w:i/>
                <w:sz w:val="18"/>
              </w:rPr>
              <w:t>. mine, ours, hers, his, theirs, and yours.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prefix: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starter that is added to the beginning a root word to change its meaning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C34EC">
              <w:rPr>
                <w:rFonts w:ascii="Twinkl Cursive Looped" w:hAnsi="Twinkl Cursive Looped"/>
                <w:b/>
                <w:sz w:val="20"/>
                <w:szCs w:val="20"/>
                <w:highlight w:val="yellow"/>
              </w:rPr>
              <w:t>preposition:</w:t>
            </w:r>
            <w:r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 a word that describes the position of an object e.g. in, under, bet</w:t>
            </w:r>
            <w:r w:rsidR="00EC34EC"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 xml:space="preserve">ween, behind, </w:t>
            </w:r>
            <w:proofErr w:type="spellStart"/>
            <w:r w:rsidR="00EC34EC"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>through</w:t>
            </w:r>
            <w:proofErr w:type="spellEnd"/>
            <w:r w:rsidR="00EC34EC" w:rsidRPr="00EC34EC">
              <w:rPr>
                <w:rFonts w:ascii="Twinkl Cursive Looped" w:hAnsi="Twinkl Cursive Looped"/>
                <w:sz w:val="20"/>
                <w:szCs w:val="20"/>
                <w:highlight w:val="yellow"/>
              </w:rPr>
              <w:t>, outside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present perfect tense: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a recent past-tense verb form using has/have and the past participle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present tense: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describing things that happen now, or are happening now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progressive tenses: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using the verb ‘to be’ with the –</w:t>
            </w:r>
            <w:proofErr w:type="spell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ing</w:t>
            </w:r>
            <w:proofErr w:type="spell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form of the verb in the present or past tense</w:t>
            </w:r>
          </w:p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pronoun</w:t>
            </w:r>
            <w:proofErr w:type="gram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 word such as ‘he’, ‘it’, ‘they’ that are used instead of a noun.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punctuation: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marks made in writing to help the reader understand what is written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purpose: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a reason for writing e.g. to inform, to persuade, to entertain, to request, to complain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question</w:t>
            </w:r>
            <w:proofErr w:type="gram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: a question uses </w:t>
            </w:r>
            <w:proofErr w:type="spell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wh</w:t>
            </w:r>
            <w:proofErr w:type="spell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-words or modal verbs e.g. where are you ? Did you see it?</w:t>
            </w:r>
          </w:p>
          <w:p w:rsidR="00FE72C0" w:rsidRPr="00406AE2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gramStart"/>
            <w:r w:rsidRPr="000B53A3">
              <w:rPr>
                <w:rFonts w:ascii="Twinkl Cursive Looped" w:hAnsi="Twinkl Cursive Looped"/>
                <w:b/>
                <w:sz w:val="20"/>
                <w:szCs w:val="20"/>
              </w:rPr>
              <w:t>reported</w:t>
            </w:r>
            <w:proofErr w:type="gramEnd"/>
            <w:r w:rsidRPr="000B53A3">
              <w:rPr>
                <w:rFonts w:ascii="Twinkl Cursive Looped" w:hAnsi="Twinkl Cursive Looped"/>
                <w:b/>
                <w:sz w:val="20"/>
                <w:szCs w:val="20"/>
              </w:rPr>
              <w:t xml:space="preserve"> speech: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speech in which only the g</w:t>
            </w:r>
            <w:r w:rsidRPr="00406AE2">
              <w:rPr>
                <w:rFonts w:ascii="Twinkl Cursive Looped" w:hAnsi="Twinkl Cursive Looped"/>
                <w:sz w:val="20"/>
                <w:szCs w:val="20"/>
              </w:rPr>
              <w:t>ist of what is spoken is conveyed.</w:t>
            </w:r>
          </w:p>
          <w:p w:rsidR="00FE72C0" w:rsidRPr="000B53A3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proofErr w:type="gramStart"/>
            <w:r w:rsidRPr="000B53A3">
              <w:rPr>
                <w:rFonts w:ascii="Twinkl Cursive Looped" w:hAnsi="Twinkl Cursive Looped"/>
                <w:b/>
                <w:sz w:val="20"/>
                <w:szCs w:val="20"/>
              </w:rPr>
              <w:t>reporting</w:t>
            </w:r>
            <w:proofErr w:type="gramEnd"/>
            <w:r w:rsidRPr="000B53A3">
              <w:rPr>
                <w:rFonts w:ascii="Twinkl Cursive Looped" w:hAnsi="Twinkl Cursive Looped"/>
                <w:b/>
                <w:sz w:val="20"/>
                <w:szCs w:val="20"/>
              </w:rPr>
              <w:t xml:space="preserve"> clause:</w:t>
            </w:r>
            <w:r w:rsidRPr="000B53A3">
              <w:rPr>
                <w:rFonts w:ascii="Twinkl Cursive Looped" w:hAnsi="Twinkl Cursive Looped"/>
                <w:sz w:val="20"/>
                <w:szCs w:val="20"/>
              </w:rPr>
              <w:t xml:space="preserve"> a clause that explains who is speaking and how they spoke the words.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sentence</w:t>
            </w:r>
            <w:proofErr w:type="gram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an idea in words that makes sense, separated from other ideas using capital letters and punctuation.</w:t>
            </w:r>
          </w:p>
          <w:p w:rsidR="00FE72C0" w:rsidRDefault="00FE72C0" w:rsidP="00FE72C0">
            <w:pPr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</w:pPr>
          </w:p>
        </w:tc>
        <w:tc>
          <w:tcPr>
            <w:tcW w:w="5194" w:type="dxa"/>
          </w:tcPr>
          <w:p w:rsidR="00FE72C0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FE72C0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simile</w:t>
            </w:r>
            <w:r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: 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singular</w:t>
            </w:r>
            <w:proofErr w:type="gram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 singular noun (e.g. lion) shows that there is only one object.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>Standard English: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 xml:space="preserve"> the grammatically correct form of written and spoken English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statement</w:t>
            </w:r>
            <w:proofErr w:type="gram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: a statement is a factual sentence giving information: Jamie caught the ball.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subordinate clause: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a clause that begins with a subordinating conjunction e.g. because it was raining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subordinating conjunction: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or, but, and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suffix: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an ending that is added to the end of root word to change its meaning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V</w:t>
            </w:r>
            <w:r w:rsidRPr="00A77417">
              <w:rPr>
                <w:rFonts w:ascii="Twinkl Cursive Looped" w:hAnsi="Twinkl Cursive Looped"/>
                <w:b/>
                <w:sz w:val="20"/>
                <w:szCs w:val="20"/>
              </w:rPr>
              <w:t xml:space="preserve">erb inflections: </w:t>
            </w:r>
            <w:r w:rsidRPr="00A77417">
              <w:rPr>
                <w:rFonts w:ascii="Twinkl Cursive Looped" w:hAnsi="Twinkl Cursive Looped"/>
                <w:sz w:val="20"/>
                <w:szCs w:val="20"/>
              </w:rPr>
              <w:t>how verbs change according to tense or subject e.g. I do, he does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verb</w:t>
            </w:r>
            <w:proofErr w:type="gramEnd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word for an action. Changing the verb can change the tense of the writing</w:t>
            </w:r>
          </w:p>
          <w:p w:rsidR="00FE72C0" w:rsidRPr="00A77417" w:rsidRDefault="00FE72C0" w:rsidP="00FE72C0">
            <w:pPr>
              <w:rPr>
                <w:rFonts w:ascii="Twinkl Cursive Looped" w:hAnsi="Twinkl Cursive Looped"/>
                <w:color w:val="FF0000"/>
                <w:sz w:val="20"/>
                <w:szCs w:val="20"/>
              </w:rPr>
            </w:pPr>
            <w:proofErr w:type="gramStart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vowel</w:t>
            </w:r>
            <w:proofErr w:type="gramEnd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five letters of the alphabet are vowels – a, e, </w:t>
            </w:r>
            <w:proofErr w:type="spell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i</w:t>
            </w:r>
            <w:proofErr w:type="spellEnd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, o, </w:t>
            </w:r>
            <w:proofErr w:type="spellStart"/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u</w:t>
            </w: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>proper</w:t>
            </w:r>
            <w:proofErr w:type="spellEnd"/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 noun: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 xml:space="preserve"> nouns that are names of people and places need capital letters.</w:t>
            </w:r>
          </w:p>
          <w:p w:rsidR="00FE72C0" w:rsidRPr="000D2285" w:rsidRDefault="00FE72C0" w:rsidP="00FE72C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7741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word family: </w:t>
            </w:r>
            <w:r w:rsidRPr="00A77417">
              <w:rPr>
                <w:rFonts w:ascii="Twinkl Cursive Looped" w:hAnsi="Twinkl Cursive Looped"/>
                <w:color w:val="FF0000"/>
                <w:sz w:val="20"/>
                <w:szCs w:val="20"/>
              </w:rPr>
              <w:t>a group of words that share a common root word and are similar in meaning</w:t>
            </w:r>
          </w:p>
          <w:p w:rsidR="00FE72C0" w:rsidRDefault="00FE72C0" w:rsidP="00FE72C0">
            <w:pPr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</w:pPr>
          </w:p>
        </w:tc>
      </w:tr>
    </w:tbl>
    <w:p w:rsidR="00782441" w:rsidRPr="00FE72C0" w:rsidRDefault="00FE72C0">
      <w:pPr>
        <w:rPr>
          <w:sz w:val="4"/>
        </w:rPr>
      </w:pPr>
      <w:r>
        <w:rPr>
          <w:noProof/>
          <w:sz w:val="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-416257</wp:posOffset>
                </wp:positionV>
                <wp:extent cx="7096836" cy="423081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836" cy="4230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72C0" w:rsidRPr="00FE72C0" w:rsidRDefault="00FE72C0" w:rsidP="00FE72C0">
                            <w:pPr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8"/>
                              </w:rPr>
                            </w:pPr>
                            <w:r w:rsidRPr="000D2285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8"/>
                              </w:rPr>
                              <w:t xml:space="preserve">Key Vocabulary: (choose 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8"/>
                              </w:rPr>
                              <w:t>5 each half term from this list</w:t>
                            </w:r>
                          </w:p>
                          <w:p w:rsidR="00FE72C0" w:rsidRDefault="00FE72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-32.8pt;width:558.8pt;height:33.3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" filled="f" stroked="f" strokeweight=".5pt">
                <v:textbox>
                  <w:txbxContent>
                    <w:p w:rsidR="00FE72C0" w:rsidRPr="00FE72C0" w:rsidRDefault="00FE72C0" w:rsidP="00FE72C0">
                      <w:pPr>
                        <w:rPr>
                          <w:rFonts w:ascii="Twinkl Cursive Looped" w:hAnsi="Twinkl Cursive Looped"/>
                          <w:b/>
                          <w:sz w:val="40"/>
                          <w:szCs w:val="48"/>
                        </w:rPr>
                      </w:pPr>
                      <w:r w:rsidRPr="000D2285">
                        <w:rPr>
                          <w:rFonts w:ascii="Twinkl Cursive Looped" w:hAnsi="Twinkl Cursive Looped"/>
                          <w:b/>
                          <w:sz w:val="40"/>
                          <w:szCs w:val="48"/>
                        </w:rPr>
                        <w:t xml:space="preserve">Key Vocabulary: (choose </w:t>
                      </w:r>
                      <w:r>
                        <w:rPr>
                          <w:rFonts w:ascii="Twinkl Cursive Looped" w:hAnsi="Twinkl Cursive Looped"/>
                          <w:b/>
                          <w:sz w:val="40"/>
                          <w:szCs w:val="48"/>
                        </w:rPr>
                        <w:t>5 each half term from this list</w:t>
                      </w:r>
                    </w:p>
                    <w:p w:rsidR="00FE72C0" w:rsidRDefault="00FE72C0"/>
                  </w:txbxContent>
                </v:textbox>
                <w10:wrap anchorx="margin"/>
              </v:shape>
            </w:pict>
          </mc:Fallback>
        </mc:AlternateContent>
      </w:r>
    </w:p>
    <w:sectPr w:rsidR="00782441" w:rsidRPr="00FE72C0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B153A"/>
    <w:multiLevelType w:val="hybridMultilevel"/>
    <w:tmpl w:val="533C90B6"/>
    <w:lvl w:ilvl="0" w:tplc="813450D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87400"/>
    <w:multiLevelType w:val="hybridMultilevel"/>
    <w:tmpl w:val="6DB096C2"/>
    <w:lvl w:ilvl="0" w:tplc="D33EA57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F11A2"/>
    <w:multiLevelType w:val="hybridMultilevel"/>
    <w:tmpl w:val="4EC41854"/>
    <w:lvl w:ilvl="0" w:tplc="DF600B3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06DF7"/>
    <w:multiLevelType w:val="hybridMultilevel"/>
    <w:tmpl w:val="EF645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8"/>
  </w:num>
  <w:num w:numId="5">
    <w:abstractNumId w:val="6"/>
  </w:num>
  <w:num w:numId="6">
    <w:abstractNumId w:val="5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17D82"/>
    <w:rsid w:val="00047CAF"/>
    <w:rsid w:val="000B53A3"/>
    <w:rsid w:val="000C0DDD"/>
    <w:rsid w:val="000D2285"/>
    <w:rsid w:val="000F06EB"/>
    <w:rsid w:val="00113BC2"/>
    <w:rsid w:val="001B6E24"/>
    <w:rsid w:val="001F0C47"/>
    <w:rsid w:val="00205479"/>
    <w:rsid w:val="0020652B"/>
    <w:rsid w:val="00212AF1"/>
    <w:rsid w:val="00213805"/>
    <w:rsid w:val="00214356"/>
    <w:rsid w:val="00231728"/>
    <w:rsid w:val="002378BB"/>
    <w:rsid w:val="002648D1"/>
    <w:rsid w:val="00276F98"/>
    <w:rsid w:val="002D1965"/>
    <w:rsid w:val="0039385E"/>
    <w:rsid w:val="003C13C4"/>
    <w:rsid w:val="003C43F1"/>
    <w:rsid w:val="003C5E7F"/>
    <w:rsid w:val="00406AE2"/>
    <w:rsid w:val="00414DAD"/>
    <w:rsid w:val="0044755B"/>
    <w:rsid w:val="00472584"/>
    <w:rsid w:val="004A1181"/>
    <w:rsid w:val="004A4A07"/>
    <w:rsid w:val="005170B1"/>
    <w:rsid w:val="005548B0"/>
    <w:rsid w:val="005648BC"/>
    <w:rsid w:val="00564921"/>
    <w:rsid w:val="0057009F"/>
    <w:rsid w:val="005B73FD"/>
    <w:rsid w:val="005D437B"/>
    <w:rsid w:val="00601D8D"/>
    <w:rsid w:val="00632AAE"/>
    <w:rsid w:val="0064407E"/>
    <w:rsid w:val="00645F99"/>
    <w:rsid w:val="00681D89"/>
    <w:rsid w:val="006B7F96"/>
    <w:rsid w:val="00782441"/>
    <w:rsid w:val="007A5A76"/>
    <w:rsid w:val="00823D41"/>
    <w:rsid w:val="00850DA4"/>
    <w:rsid w:val="0089593F"/>
    <w:rsid w:val="0089666C"/>
    <w:rsid w:val="008B3981"/>
    <w:rsid w:val="00956F40"/>
    <w:rsid w:val="009D3E6E"/>
    <w:rsid w:val="009D77D8"/>
    <w:rsid w:val="009E4849"/>
    <w:rsid w:val="00A46FF8"/>
    <w:rsid w:val="00A77417"/>
    <w:rsid w:val="00AB0E15"/>
    <w:rsid w:val="00B84754"/>
    <w:rsid w:val="00BA7CBD"/>
    <w:rsid w:val="00BB0027"/>
    <w:rsid w:val="00C079C4"/>
    <w:rsid w:val="00CE387F"/>
    <w:rsid w:val="00D23249"/>
    <w:rsid w:val="00D54957"/>
    <w:rsid w:val="00D7794D"/>
    <w:rsid w:val="00D838DD"/>
    <w:rsid w:val="00E714B0"/>
    <w:rsid w:val="00EC34EC"/>
    <w:rsid w:val="00EE529E"/>
    <w:rsid w:val="00F15A45"/>
    <w:rsid w:val="00F43C80"/>
    <w:rsid w:val="00FA2CE5"/>
    <w:rsid w:val="00FB1D6D"/>
    <w:rsid w:val="00FD21E9"/>
    <w:rsid w:val="00FE04E6"/>
    <w:rsid w:val="00FE72C0"/>
    <w:rsid w:val="00FF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2577E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0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6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cchilds</cp:lastModifiedBy>
  <cp:revision>37</cp:revision>
  <cp:lastPrinted>2022-09-15T11:13:00Z</cp:lastPrinted>
  <dcterms:created xsi:type="dcterms:W3CDTF">2023-08-29T12:57:00Z</dcterms:created>
  <dcterms:modified xsi:type="dcterms:W3CDTF">2023-09-04T17:22:00Z</dcterms:modified>
</cp:coreProperties>
</file>