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54E" w:rsidRPr="0024289E" w:rsidRDefault="0046254E" w:rsidP="0046254E">
      <w:pPr>
        <w:spacing w:after="19"/>
        <w:rPr>
          <w:rFonts w:asciiTheme="minorHAnsi" w:eastAsia="Arial" w:hAnsiTheme="minorHAnsi" w:cstheme="minorHAnsi"/>
          <w:b/>
          <w:sz w:val="28"/>
          <w:szCs w:val="28"/>
        </w:rPr>
      </w:pPr>
      <w:bookmarkStart w:id="0" w:name="_GoBack"/>
      <w:bookmarkEnd w:id="0"/>
      <w:r w:rsidRPr="00E3467C">
        <w:rPr>
          <w:noProof/>
        </w:rPr>
        <w:drawing>
          <wp:anchor distT="0" distB="0" distL="114300" distR="114300" simplePos="0" relativeHeight="251659264" behindDoc="0" locked="0" layoutInCell="1" allowOverlap="1" wp14:anchorId="5F602A4B" wp14:editId="07436FDE">
            <wp:simplePos x="0" y="0"/>
            <wp:positionH relativeFrom="page">
              <wp:posOffset>396240</wp:posOffset>
            </wp:positionH>
            <wp:positionV relativeFrom="page">
              <wp:posOffset>114300</wp:posOffset>
            </wp:positionV>
            <wp:extent cx="1257300" cy="1287780"/>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icPr>
                  <pic:blipFill rotWithShape="1">
                    <a:blip r:embed="rId5" cstate="print">
                      <a:clrChange>
                        <a:clrFrom>
                          <a:srgbClr val="000000"/>
                        </a:clrFrom>
                        <a:clrTo>
                          <a:srgbClr val="000000">
                            <a:alpha val="0"/>
                          </a:srgbClr>
                        </a:clrTo>
                      </a:clrChange>
                      <a:extLst>
                        <a:ext uri="{28A0092B-C50C-407E-A947-70E740481C1C}">
                          <a14:useLocalDpi xmlns:a14="http://schemas.microsoft.com/office/drawing/2010/main" val="0"/>
                        </a:ext>
                      </a:extLst>
                    </a:blip>
                    <a:srcRect r="7008"/>
                    <a:stretch/>
                  </pic:blipFill>
                  <pic:spPr bwMode="auto">
                    <a:xfrm>
                      <a:off x="0" y="0"/>
                      <a:ext cx="1257300" cy="1287780"/>
                    </a:xfrm>
                    <a:prstGeom prst="rect">
                      <a:avLst/>
                    </a:prstGeom>
                    <a:ln>
                      <a:noFill/>
                    </a:ln>
                    <a:effectLst/>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margin">
              <wp14:pctWidth>0</wp14:pctWidth>
            </wp14:sizeRelH>
            <wp14:sizeRelV relativeFrom="margin">
              <wp14:pctHeight>0</wp14:pctHeight>
            </wp14:sizeRelV>
          </wp:anchor>
        </w:drawing>
      </w:r>
      <w:r w:rsidR="004E4596" w:rsidRPr="00E3467C">
        <w:rPr>
          <w:noProof/>
        </w:rPr>
        <w:drawing>
          <wp:anchor distT="0" distB="0" distL="114300" distR="114300" simplePos="0" relativeHeight="251661312" behindDoc="0" locked="0" layoutInCell="1" allowOverlap="1" wp14:anchorId="115E0BD8" wp14:editId="5FF9124B">
            <wp:simplePos x="0" y="0"/>
            <wp:positionH relativeFrom="page">
              <wp:posOffset>8839200</wp:posOffset>
            </wp:positionH>
            <wp:positionV relativeFrom="page">
              <wp:posOffset>106680</wp:posOffset>
            </wp:positionV>
            <wp:extent cx="1257300" cy="15271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icPr>
                  <pic:blipFill rotWithShape="1">
                    <a:blip r:embed="rId6" cstate="print">
                      <a:clrChange>
                        <a:clrFrom>
                          <a:srgbClr val="000000"/>
                        </a:clrFrom>
                        <a:clrTo>
                          <a:srgbClr val="000000">
                            <a:alpha val="0"/>
                          </a:srgbClr>
                        </a:clrTo>
                      </a:clrChange>
                      <a:extLst>
                        <a:ext uri="{28A0092B-C50C-407E-A947-70E740481C1C}">
                          <a14:useLocalDpi xmlns:a14="http://schemas.microsoft.com/office/drawing/2010/main" val="0"/>
                        </a:ext>
                      </a:extLst>
                    </a:blip>
                    <a:srcRect r="7008"/>
                    <a:stretch/>
                  </pic:blipFill>
                  <pic:spPr bwMode="auto">
                    <a:xfrm>
                      <a:off x="0" y="0"/>
                      <a:ext cx="1257300" cy="1527175"/>
                    </a:xfrm>
                    <a:prstGeom prst="rect">
                      <a:avLst/>
                    </a:prstGeom>
                    <a:ln>
                      <a:noFill/>
                    </a:ln>
                    <a:effectLst/>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00866ABD">
        <w:rPr>
          <w:rFonts w:ascii="Arial" w:eastAsia="Arial" w:hAnsi="Arial" w:cs="Arial"/>
          <w:b/>
          <w:sz w:val="24"/>
        </w:rPr>
        <w:t xml:space="preserve">             </w:t>
      </w:r>
      <w:r w:rsidR="00C003B5">
        <w:rPr>
          <w:rFonts w:ascii="Arial" w:eastAsia="Arial" w:hAnsi="Arial" w:cs="Arial"/>
          <w:b/>
          <w:sz w:val="24"/>
        </w:rPr>
        <w:t xml:space="preserve">                              </w:t>
      </w:r>
      <w:r w:rsidR="00C003B5" w:rsidRPr="0024289E">
        <w:rPr>
          <w:rFonts w:asciiTheme="minorHAnsi" w:eastAsia="Arial" w:hAnsiTheme="minorHAnsi" w:cstheme="minorHAnsi"/>
          <w:b/>
          <w:sz w:val="28"/>
          <w:szCs w:val="28"/>
        </w:rPr>
        <w:t>St Paul’s Progression</w:t>
      </w:r>
      <w:r w:rsidR="008B5D91" w:rsidRPr="0024289E">
        <w:rPr>
          <w:rFonts w:asciiTheme="minorHAnsi" w:eastAsia="Arial" w:hAnsiTheme="minorHAnsi" w:cstheme="minorHAnsi"/>
          <w:b/>
          <w:sz w:val="28"/>
          <w:szCs w:val="28"/>
        </w:rPr>
        <w:t xml:space="preserve"> of Letters and Sounds </w:t>
      </w:r>
    </w:p>
    <w:p w:rsidR="0046254E" w:rsidRPr="0024289E" w:rsidRDefault="0046254E" w:rsidP="0046254E">
      <w:pPr>
        <w:spacing w:after="19"/>
        <w:rPr>
          <w:rFonts w:asciiTheme="minorHAnsi" w:eastAsia="Arial" w:hAnsiTheme="minorHAnsi" w:cstheme="minorHAnsi"/>
          <w:b/>
          <w:sz w:val="24"/>
          <w:szCs w:val="24"/>
        </w:rPr>
      </w:pPr>
      <w:r w:rsidRPr="0024289E">
        <w:rPr>
          <w:rFonts w:asciiTheme="minorHAnsi" w:eastAsia="Arial" w:hAnsiTheme="minorHAnsi" w:cstheme="minorHAnsi"/>
          <w:b/>
          <w:sz w:val="28"/>
          <w:szCs w:val="28"/>
        </w:rPr>
        <w:t xml:space="preserve">              </w:t>
      </w:r>
    </w:p>
    <w:p w:rsidR="0046254E" w:rsidRPr="0024289E" w:rsidRDefault="0046254E" w:rsidP="0046254E">
      <w:pPr>
        <w:spacing w:after="19"/>
        <w:rPr>
          <w:rFonts w:asciiTheme="minorHAnsi" w:hAnsiTheme="minorHAnsi" w:cstheme="minorHAnsi"/>
          <w:sz w:val="28"/>
          <w:szCs w:val="28"/>
        </w:rPr>
      </w:pPr>
    </w:p>
    <w:p w:rsidR="0046254E" w:rsidRPr="0024289E" w:rsidRDefault="00581256" w:rsidP="00581256">
      <w:pPr>
        <w:spacing w:after="19"/>
        <w:rPr>
          <w:rFonts w:asciiTheme="minorHAnsi" w:eastAsia="Arial" w:hAnsiTheme="minorHAnsi" w:cstheme="minorHAnsi"/>
          <w:sz w:val="28"/>
          <w:szCs w:val="28"/>
        </w:rPr>
      </w:pPr>
      <w:r w:rsidRPr="0024289E">
        <w:rPr>
          <w:rFonts w:asciiTheme="minorHAnsi" w:eastAsia="Arial" w:hAnsiTheme="minorHAnsi" w:cstheme="minorHAnsi"/>
          <w:sz w:val="28"/>
          <w:szCs w:val="28"/>
          <w:u w:val="single"/>
        </w:rPr>
        <w:t>Intent</w:t>
      </w:r>
      <w:r w:rsidR="0046254E" w:rsidRPr="0024289E">
        <w:rPr>
          <w:rFonts w:asciiTheme="minorHAnsi" w:eastAsia="Arial" w:hAnsiTheme="minorHAnsi" w:cstheme="minorHAnsi"/>
          <w:sz w:val="28"/>
          <w:szCs w:val="28"/>
        </w:rPr>
        <w:t>: At St Paul’s C of E Primary School, we use a systematic approach to the teaching of synthetic phonics to enable children to develop secure reading and spelling skills. It is proven that high quality phonics teaching is ‘the best route for children to become fluent and independent readers (through) securing phonics as the prime approach to decoding unfamiliar words’ (L&amp;S Notes of Guidance).</w:t>
      </w:r>
    </w:p>
    <w:p w:rsidR="0046254E" w:rsidRDefault="0046254E" w:rsidP="0046254E">
      <w:pPr>
        <w:spacing w:after="19"/>
        <w:rPr>
          <w:rFonts w:asciiTheme="minorHAnsi" w:hAnsiTheme="minorHAnsi" w:cstheme="minorHAnsi"/>
          <w:sz w:val="28"/>
          <w:szCs w:val="28"/>
        </w:rPr>
      </w:pPr>
      <w:r w:rsidRPr="0024289E">
        <w:rPr>
          <w:rFonts w:asciiTheme="minorHAnsi" w:hAnsiTheme="minorHAnsi" w:cstheme="minorHAnsi"/>
          <w:sz w:val="28"/>
          <w:szCs w:val="28"/>
        </w:rPr>
        <w:t>A strong emphasis on high quality teaching of phonics can substantially reduce the number of children at risk of falling below age-related expectations for reading. St Paul’s phonics sequence follows the teaching progression of the publication of Letters and Sounds.</w:t>
      </w:r>
    </w:p>
    <w:p w:rsidR="0024289E" w:rsidRPr="0024289E" w:rsidRDefault="0024289E" w:rsidP="0046254E">
      <w:pPr>
        <w:spacing w:after="19"/>
        <w:rPr>
          <w:rFonts w:asciiTheme="minorHAnsi" w:hAnsiTheme="minorHAnsi" w:cstheme="minorHAnsi"/>
          <w:sz w:val="28"/>
          <w:szCs w:val="28"/>
        </w:rPr>
      </w:pPr>
    </w:p>
    <w:p w:rsidR="0046254E" w:rsidRPr="0024289E" w:rsidRDefault="00407676" w:rsidP="0046254E">
      <w:pPr>
        <w:spacing w:after="19"/>
        <w:rPr>
          <w:rFonts w:asciiTheme="minorHAnsi" w:hAnsiTheme="minorHAnsi" w:cstheme="minorHAnsi"/>
          <w:sz w:val="28"/>
          <w:szCs w:val="28"/>
        </w:rPr>
      </w:pPr>
      <w:r w:rsidRPr="0024289E">
        <w:rPr>
          <w:rFonts w:asciiTheme="minorHAnsi" w:hAnsiTheme="minorHAnsi" w:cstheme="minorHAnsi"/>
          <w:sz w:val="28"/>
          <w:szCs w:val="28"/>
        </w:rPr>
        <w:t xml:space="preserve">In order to deliver clearly structured sessions which directly link into the Letters and Sounds progression and its procedure of: revisit, teach, practice, apply; Twinkl phonics planning and the letters and sounds document is used. This is a useful structure for all teaching and support staff. Phonics planning is adapted daily to meet specific needs. </w:t>
      </w:r>
      <w:r w:rsidR="0046254E" w:rsidRPr="0024289E">
        <w:rPr>
          <w:rFonts w:asciiTheme="minorHAnsi" w:hAnsiTheme="minorHAnsi" w:cstheme="minorHAnsi"/>
          <w:sz w:val="28"/>
          <w:szCs w:val="28"/>
        </w:rPr>
        <w:t>This sequence sets out clear expectations of pupils’ progr</w:t>
      </w:r>
      <w:r w:rsidRPr="0024289E">
        <w:rPr>
          <w:rFonts w:asciiTheme="minorHAnsi" w:hAnsiTheme="minorHAnsi" w:cstheme="minorHAnsi"/>
          <w:sz w:val="28"/>
          <w:szCs w:val="28"/>
        </w:rPr>
        <w:t>ess in phonics term by term.</w:t>
      </w:r>
      <w:r w:rsidR="0046254E" w:rsidRPr="0024289E">
        <w:rPr>
          <w:rFonts w:asciiTheme="minorHAnsi" w:hAnsiTheme="minorHAnsi" w:cstheme="minorHAnsi"/>
          <w:sz w:val="28"/>
          <w:szCs w:val="28"/>
        </w:rPr>
        <w:t xml:space="preserve"> It is to be used as a tool for informing all teaching of phonics including in whole class sessions, interventions and 1:1 reading. The sequence sets out the pace that we expect a typical child to progress through the phonics programme. This pace can be adapted/reduced for high attaining children, with those children who are not on track receiving interventions to enable them to catch up with their peers.</w:t>
      </w:r>
    </w:p>
    <w:p w:rsidR="0024289E" w:rsidRDefault="0024289E" w:rsidP="0046254E">
      <w:pPr>
        <w:spacing w:after="19"/>
        <w:rPr>
          <w:rFonts w:asciiTheme="minorHAnsi" w:hAnsiTheme="minorHAnsi" w:cstheme="minorHAnsi"/>
          <w:sz w:val="28"/>
          <w:szCs w:val="28"/>
        </w:rPr>
      </w:pPr>
    </w:p>
    <w:p w:rsidR="002543F0" w:rsidRPr="0024289E" w:rsidRDefault="0046254E" w:rsidP="0046254E">
      <w:pPr>
        <w:spacing w:after="19"/>
        <w:rPr>
          <w:rFonts w:asciiTheme="minorHAnsi" w:hAnsiTheme="minorHAnsi" w:cstheme="minorHAnsi"/>
          <w:sz w:val="28"/>
          <w:szCs w:val="28"/>
        </w:rPr>
      </w:pPr>
      <w:r w:rsidRPr="0024289E">
        <w:rPr>
          <w:rFonts w:asciiTheme="minorHAnsi" w:hAnsiTheme="minorHAnsi" w:cstheme="minorHAnsi"/>
          <w:sz w:val="28"/>
          <w:szCs w:val="28"/>
        </w:rPr>
        <w:t>Each teacher uses the same phonics tracker we have developed will support teacher’s ongoing assessments and will identify gaps and where targeted teaching is needed. Whole class phonics teaching will follow the suggested four-part structure of Revisit and Review – Teach</w:t>
      </w:r>
      <w:r w:rsidR="00407676" w:rsidRPr="0024289E">
        <w:rPr>
          <w:rFonts w:asciiTheme="minorHAnsi" w:hAnsiTheme="minorHAnsi" w:cstheme="minorHAnsi"/>
          <w:sz w:val="28"/>
          <w:szCs w:val="28"/>
        </w:rPr>
        <w:t xml:space="preserve"> – Practise –Apply </w:t>
      </w:r>
      <w:r w:rsidRPr="0024289E">
        <w:rPr>
          <w:rFonts w:asciiTheme="minorHAnsi" w:hAnsiTheme="minorHAnsi" w:cstheme="minorHAnsi"/>
          <w:sz w:val="28"/>
          <w:szCs w:val="28"/>
        </w:rPr>
        <w:t>as suggested from Letters and Sounds. At St Paul’s, using a multi-sensory approach and through ‘quality first teaching’, ‘children’s acquisition of speaking and listening skills, and phonic knowledge and skills are greatly enhan</w:t>
      </w:r>
      <w:r w:rsidR="00407676" w:rsidRPr="0024289E">
        <w:rPr>
          <w:rFonts w:asciiTheme="minorHAnsi" w:hAnsiTheme="minorHAnsi" w:cstheme="minorHAnsi"/>
          <w:sz w:val="28"/>
          <w:szCs w:val="28"/>
        </w:rPr>
        <w:t>ced.’</w:t>
      </w:r>
    </w:p>
    <w:p w:rsidR="009A7547" w:rsidRPr="0024289E" w:rsidRDefault="009A7547" w:rsidP="0046254E">
      <w:pPr>
        <w:spacing w:after="19"/>
        <w:rPr>
          <w:rFonts w:asciiTheme="minorHAnsi" w:hAnsiTheme="minorHAnsi" w:cstheme="minorHAnsi"/>
          <w:sz w:val="24"/>
          <w:szCs w:val="24"/>
        </w:rPr>
      </w:pPr>
    </w:p>
    <w:p w:rsidR="002543F0" w:rsidRPr="0024289E" w:rsidRDefault="002543F0" w:rsidP="0046254E">
      <w:pPr>
        <w:spacing w:after="19"/>
        <w:rPr>
          <w:rFonts w:asciiTheme="minorHAnsi" w:hAnsiTheme="minorHAnsi" w:cstheme="minorHAnsi"/>
          <w:sz w:val="28"/>
          <w:szCs w:val="28"/>
        </w:rPr>
      </w:pPr>
      <w:r w:rsidRPr="0024289E">
        <w:rPr>
          <w:rFonts w:asciiTheme="minorHAnsi" w:hAnsiTheme="minorHAnsi" w:cstheme="minorHAnsi"/>
          <w:sz w:val="28"/>
          <w:szCs w:val="28"/>
          <w:u w:val="single"/>
        </w:rPr>
        <w:lastRenderedPageBreak/>
        <w:t>Reading</w:t>
      </w:r>
      <w:r w:rsidRPr="0024289E">
        <w:rPr>
          <w:rFonts w:asciiTheme="minorHAnsi" w:hAnsiTheme="minorHAnsi" w:cstheme="minorHAnsi"/>
          <w:sz w:val="28"/>
          <w:szCs w:val="28"/>
        </w:rPr>
        <w:t>: Children have opportunities to apply their phonic knowledge using phonetically decodable books from the Big Cat Collins Letters and Sounds scheme. The sequence of reading books shows a cumulative progression in phonics knowledge. Once the children are secure with the new content that has been taught, they are able to read the books from that set within the Big Cat Collins phase, to develop their fluency. They may also read books from parallel schemes within school, alongside their main Big Cat Collins text, that have been categorised in phases to support the progression of Letters and Sounds, both for enjoyment and fluency.</w:t>
      </w:r>
    </w:p>
    <w:p w:rsidR="0010152E" w:rsidRPr="0024289E" w:rsidRDefault="0010152E" w:rsidP="0046254E">
      <w:pPr>
        <w:spacing w:after="19"/>
        <w:rPr>
          <w:rFonts w:asciiTheme="minorHAnsi" w:hAnsiTheme="minorHAnsi" w:cstheme="minorHAnsi"/>
          <w:sz w:val="28"/>
          <w:szCs w:val="28"/>
        </w:rPr>
      </w:pPr>
    </w:p>
    <w:p w:rsidR="0010152E" w:rsidRPr="0024289E" w:rsidRDefault="0010152E" w:rsidP="0046254E">
      <w:pPr>
        <w:spacing w:after="19"/>
        <w:rPr>
          <w:rFonts w:asciiTheme="minorHAnsi" w:hAnsiTheme="minorHAnsi" w:cstheme="minorHAnsi"/>
          <w:sz w:val="28"/>
          <w:szCs w:val="28"/>
        </w:rPr>
      </w:pPr>
      <w:r w:rsidRPr="0024289E">
        <w:rPr>
          <w:rFonts w:asciiTheme="minorHAnsi" w:hAnsiTheme="minorHAnsi" w:cstheme="minorHAnsi"/>
          <w:sz w:val="28"/>
          <w:szCs w:val="28"/>
          <w:u w:val="single"/>
        </w:rPr>
        <w:t>High Frequency words</w:t>
      </w:r>
      <w:r w:rsidRPr="0024289E">
        <w:rPr>
          <w:rFonts w:asciiTheme="minorHAnsi" w:hAnsiTheme="minorHAnsi" w:cstheme="minorHAnsi"/>
          <w:sz w:val="28"/>
          <w:szCs w:val="28"/>
        </w:rPr>
        <w:t>: Our schools agreed approach to the teaching of common exception words is that children are encouraged to use their knowledge of synthetic phonics as much as possible to work out how to read unknown words aloud. The bits of a word that are 'tricky' and do not directly correspond to known grapheme/phoneme correspondence are identified and discussed as a teaching point. Within this sequence, we have identified where we expect ‘tricky’ words and decodable high frequency words to be taught. This includes the decodable high frequency word list from Letters and Sounds (which makes up the 100 high frequency word list), alongside the National Curriculum Common Exception Words.</w:t>
      </w:r>
    </w:p>
    <w:p w:rsidR="0010152E" w:rsidRPr="0024289E" w:rsidRDefault="0010152E" w:rsidP="0046254E">
      <w:pPr>
        <w:spacing w:after="19"/>
        <w:rPr>
          <w:rFonts w:asciiTheme="minorHAnsi" w:hAnsiTheme="minorHAnsi" w:cstheme="minorHAnsi"/>
          <w:sz w:val="28"/>
          <w:szCs w:val="28"/>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9A7547" w:rsidRPr="0024289E" w:rsidRDefault="009A7547" w:rsidP="0046254E">
      <w:pPr>
        <w:spacing w:after="19"/>
        <w:rPr>
          <w:rFonts w:asciiTheme="minorHAnsi" w:hAnsiTheme="minorHAnsi" w:cstheme="minorHAnsi"/>
          <w:sz w:val="24"/>
          <w:szCs w:val="24"/>
        </w:rPr>
      </w:pPr>
    </w:p>
    <w:p w:rsidR="0046254E" w:rsidRPr="0024289E" w:rsidRDefault="0046254E" w:rsidP="0046254E">
      <w:pPr>
        <w:spacing w:after="19"/>
        <w:rPr>
          <w:rFonts w:asciiTheme="minorHAnsi" w:hAnsiTheme="minorHAnsi" w:cstheme="minorHAnsi"/>
          <w:sz w:val="24"/>
          <w:szCs w:val="24"/>
        </w:rPr>
      </w:pPr>
    </w:p>
    <w:p w:rsidR="008D007F" w:rsidRDefault="008D007F" w:rsidP="0046254E">
      <w:pPr>
        <w:spacing w:after="19"/>
        <w:rPr>
          <w:rFonts w:asciiTheme="minorHAnsi" w:hAnsiTheme="minorHAnsi" w:cstheme="minorHAnsi"/>
          <w:sz w:val="28"/>
          <w:szCs w:val="28"/>
        </w:rPr>
      </w:pPr>
    </w:p>
    <w:p w:rsidR="009A7547" w:rsidRPr="0024289E" w:rsidRDefault="00581256" w:rsidP="0046254E">
      <w:pPr>
        <w:spacing w:after="19"/>
        <w:rPr>
          <w:rFonts w:asciiTheme="minorHAnsi" w:hAnsiTheme="minorHAnsi" w:cstheme="minorHAnsi"/>
          <w:sz w:val="28"/>
          <w:szCs w:val="28"/>
        </w:rPr>
      </w:pPr>
      <w:r w:rsidRPr="0024289E">
        <w:rPr>
          <w:rFonts w:asciiTheme="minorHAnsi" w:hAnsiTheme="minorHAnsi" w:cstheme="minorHAnsi"/>
          <w:sz w:val="28"/>
          <w:szCs w:val="28"/>
        </w:rPr>
        <w:lastRenderedPageBreak/>
        <w:t xml:space="preserve">Implementation: </w:t>
      </w:r>
      <w:r w:rsidR="009A7547" w:rsidRPr="0024289E">
        <w:rPr>
          <w:rFonts w:asciiTheme="minorHAnsi" w:hAnsiTheme="minorHAnsi" w:cstheme="minorHAnsi"/>
          <w:sz w:val="28"/>
          <w:szCs w:val="28"/>
        </w:rPr>
        <w:t>St Paul’s Letters and Sounds Progression Overview:</w:t>
      </w:r>
    </w:p>
    <w:p w:rsidR="009A7547" w:rsidRPr="0024289E" w:rsidRDefault="009A7547" w:rsidP="0046254E">
      <w:pPr>
        <w:spacing w:after="19"/>
        <w:rPr>
          <w:rFonts w:asciiTheme="minorHAnsi" w:hAnsiTheme="minorHAnsi" w:cstheme="minorHAnsi"/>
          <w:sz w:val="28"/>
          <w:szCs w:val="28"/>
        </w:rPr>
      </w:pPr>
    </w:p>
    <w:tbl>
      <w:tblPr>
        <w:tblStyle w:val="TableGrid"/>
        <w:tblW w:w="14446" w:type="dxa"/>
        <w:tblInd w:w="-108" w:type="dxa"/>
        <w:tblCellMar>
          <w:top w:w="11" w:type="dxa"/>
          <w:left w:w="108" w:type="dxa"/>
          <w:right w:w="115" w:type="dxa"/>
        </w:tblCellMar>
        <w:tblLook w:val="04A0" w:firstRow="1" w:lastRow="0" w:firstColumn="1" w:lastColumn="0" w:noHBand="0" w:noVBand="1"/>
      </w:tblPr>
      <w:tblGrid>
        <w:gridCol w:w="2660"/>
        <w:gridCol w:w="11786"/>
      </w:tblGrid>
      <w:tr w:rsidR="00850E8E" w:rsidRPr="0024289E" w:rsidTr="007B5044">
        <w:trPr>
          <w:trHeight w:val="950"/>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00B0F0"/>
                <w:sz w:val="24"/>
                <w:szCs w:val="24"/>
              </w:rPr>
            </w:pPr>
            <w:r w:rsidRPr="0024289E">
              <w:rPr>
                <w:rFonts w:asciiTheme="minorHAnsi" w:eastAsia="Arial" w:hAnsiTheme="minorHAnsi" w:cstheme="minorHAnsi"/>
                <w:color w:val="00B0F0"/>
                <w:sz w:val="24"/>
                <w:szCs w:val="24"/>
              </w:rPr>
              <w:t xml:space="preserve">Phase 1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00B0F0"/>
                <w:sz w:val="24"/>
                <w:szCs w:val="24"/>
              </w:rPr>
              <w:t>Nursery</w:t>
            </w:r>
          </w:p>
        </w:tc>
        <w:tc>
          <w:tcPr>
            <w:tcW w:w="11785" w:type="dxa"/>
            <w:tcBorders>
              <w:top w:val="single" w:sz="4" w:space="0" w:color="000000"/>
              <w:left w:val="single" w:sz="4" w:space="0" w:color="000000"/>
              <w:bottom w:val="single" w:sz="4" w:space="0" w:color="000000"/>
              <w:right w:val="single" w:sz="4" w:space="0" w:color="000000"/>
            </w:tcBorders>
            <w:shd w:val="clear" w:color="auto" w:fill="81DEFF"/>
          </w:tcPr>
          <w:p w:rsidR="00850E8E" w:rsidRPr="0024289E" w:rsidRDefault="008B5D91">
            <w:pPr>
              <w:numPr>
                <w:ilvl w:val="0"/>
                <w:numId w:val="1"/>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Listening to and for sounds.  </w:t>
            </w:r>
          </w:p>
          <w:p w:rsidR="00850E8E" w:rsidRPr="0024289E" w:rsidRDefault="008B5D91">
            <w:pPr>
              <w:numPr>
                <w:ilvl w:val="0"/>
                <w:numId w:val="1"/>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Rhythm and rhyme  </w:t>
            </w:r>
          </w:p>
          <w:p w:rsidR="00850E8E" w:rsidRPr="0024289E" w:rsidRDefault="008B5D91">
            <w:pPr>
              <w:numPr>
                <w:ilvl w:val="0"/>
                <w:numId w:val="1"/>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Alliteration </w:t>
            </w:r>
          </w:p>
          <w:p w:rsidR="007B5044" w:rsidRPr="0024289E" w:rsidRDefault="007B5044" w:rsidP="007B5044">
            <w:pPr>
              <w:rPr>
                <w:rFonts w:asciiTheme="minorHAnsi" w:hAnsiTheme="minorHAnsi" w:cstheme="minorHAnsi"/>
                <w:sz w:val="24"/>
                <w:szCs w:val="24"/>
              </w:rPr>
            </w:pPr>
          </w:p>
        </w:tc>
      </w:tr>
      <w:tr w:rsidR="00850E8E" w:rsidRPr="0024289E" w:rsidTr="007B5044">
        <w:trPr>
          <w:trHeight w:val="756"/>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FFC000"/>
                <w:sz w:val="24"/>
                <w:szCs w:val="24"/>
              </w:rPr>
            </w:pPr>
            <w:r w:rsidRPr="0024289E">
              <w:rPr>
                <w:rFonts w:asciiTheme="minorHAnsi" w:eastAsia="Arial" w:hAnsiTheme="minorHAnsi" w:cstheme="minorHAnsi"/>
                <w:color w:val="FFC000"/>
                <w:sz w:val="24"/>
                <w:szCs w:val="24"/>
              </w:rPr>
              <w:t xml:space="preserve">Phase 2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FFC000"/>
                <w:sz w:val="24"/>
                <w:szCs w:val="24"/>
              </w:rPr>
              <w:t>Reception</w:t>
            </w:r>
          </w:p>
        </w:tc>
        <w:tc>
          <w:tcPr>
            <w:tcW w:w="11785" w:type="dxa"/>
            <w:tcBorders>
              <w:top w:val="single" w:sz="4" w:space="0" w:color="000000"/>
              <w:left w:val="single" w:sz="4" w:space="0" w:color="000000"/>
              <w:bottom w:val="single" w:sz="4" w:space="0" w:color="000000"/>
              <w:right w:val="single" w:sz="4" w:space="0" w:color="000000"/>
            </w:tcBorders>
            <w:shd w:val="clear" w:color="auto" w:fill="FFCD2D"/>
          </w:tcPr>
          <w:p w:rsidR="00850E8E" w:rsidRPr="0024289E" w:rsidRDefault="008B5D91">
            <w:pPr>
              <w:ind w:right="4105"/>
              <w:rPr>
                <w:rFonts w:asciiTheme="minorHAnsi" w:eastAsia="Arial" w:hAnsiTheme="minorHAnsi" w:cstheme="minorHAnsi"/>
                <w:sz w:val="24"/>
                <w:szCs w:val="24"/>
              </w:rPr>
            </w:pPr>
            <w:r w:rsidRPr="0024289E">
              <w:rPr>
                <w:rFonts w:asciiTheme="minorHAnsi" w:eastAsia="Arial" w:hAnsiTheme="minorHAnsi" w:cstheme="minorHAnsi"/>
                <w:sz w:val="24"/>
                <w:szCs w:val="24"/>
              </w:rPr>
              <w:t>Sounds taught: s, a, t, p, I</w:t>
            </w:r>
            <w:r w:rsidR="00866ABD" w:rsidRPr="0024289E">
              <w:rPr>
                <w:rFonts w:asciiTheme="minorHAnsi" w:eastAsia="Arial" w:hAnsiTheme="minorHAnsi" w:cstheme="minorHAnsi"/>
                <w:sz w:val="24"/>
                <w:szCs w:val="24"/>
              </w:rPr>
              <w:t xml:space="preserve"> </w:t>
            </w:r>
            <w:r w:rsidRPr="0024289E">
              <w:rPr>
                <w:rFonts w:asciiTheme="minorHAnsi" w:eastAsia="Arial" w:hAnsiTheme="minorHAnsi" w:cstheme="minorHAnsi"/>
                <w:sz w:val="24"/>
                <w:szCs w:val="24"/>
              </w:rPr>
              <w:t xml:space="preserve">,n, m, d, g, o, c, k, </w:t>
            </w:r>
            <w:proofErr w:type="spellStart"/>
            <w:r w:rsidRPr="0024289E">
              <w:rPr>
                <w:rFonts w:asciiTheme="minorHAnsi" w:eastAsia="Arial" w:hAnsiTheme="minorHAnsi" w:cstheme="minorHAnsi"/>
                <w:sz w:val="24"/>
                <w:szCs w:val="24"/>
              </w:rPr>
              <w:t>ck</w:t>
            </w:r>
            <w:proofErr w:type="spellEnd"/>
            <w:r w:rsidRPr="0024289E">
              <w:rPr>
                <w:rFonts w:asciiTheme="minorHAnsi" w:eastAsia="Arial" w:hAnsiTheme="minorHAnsi" w:cstheme="minorHAnsi"/>
                <w:sz w:val="24"/>
                <w:szCs w:val="24"/>
              </w:rPr>
              <w:t>, e, u, r ,h, b ,f ,</w:t>
            </w:r>
            <w:proofErr w:type="spellStart"/>
            <w:r w:rsidRPr="0024289E">
              <w:rPr>
                <w:rFonts w:asciiTheme="minorHAnsi" w:eastAsia="Arial" w:hAnsiTheme="minorHAnsi" w:cstheme="minorHAnsi"/>
                <w:sz w:val="24"/>
                <w:szCs w:val="24"/>
              </w:rPr>
              <w:t>ff</w:t>
            </w:r>
            <w:proofErr w:type="spellEnd"/>
            <w:r w:rsidRPr="0024289E">
              <w:rPr>
                <w:rFonts w:asciiTheme="minorHAnsi" w:eastAsia="Arial" w:hAnsiTheme="minorHAnsi" w:cstheme="minorHAnsi"/>
                <w:sz w:val="24"/>
                <w:szCs w:val="24"/>
              </w:rPr>
              <w:t xml:space="preserve"> ,l ,</w:t>
            </w:r>
            <w:proofErr w:type="spellStart"/>
            <w:r w:rsidRPr="0024289E">
              <w:rPr>
                <w:rFonts w:asciiTheme="minorHAnsi" w:eastAsia="Arial" w:hAnsiTheme="minorHAnsi" w:cstheme="minorHAnsi"/>
                <w:sz w:val="24"/>
                <w:szCs w:val="24"/>
              </w:rPr>
              <w:t>ll</w:t>
            </w:r>
            <w:proofErr w:type="spellEnd"/>
            <w:r w:rsidRPr="0024289E">
              <w:rPr>
                <w:rFonts w:asciiTheme="minorHAnsi" w:eastAsia="Arial" w:hAnsiTheme="minorHAnsi" w:cstheme="minorHAnsi"/>
                <w:sz w:val="24"/>
                <w:szCs w:val="24"/>
              </w:rPr>
              <w:t xml:space="preserve"> , </w:t>
            </w:r>
            <w:proofErr w:type="spellStart"/>
            <w:r w:rsidRPr="0024289E">
              <w:rPr>
                <w:rFonts w:asciiTheme="minorHAnsi" w:eastAsia="Arial" w:hAnsiTheme="minorHAnsi" w:cstheme="minorHAnsi"/>
                <w:sz w:val="24"/>
                <w:szCs w:val="24"/>
              </w:rPr>
              <w:t>ss</w:t>
            </w:r>
            <w:proofErr w:type="spellEnd"/>
            <w:r w:rsidRPr="0024289E">
              <w:rPr>
                <w:rFonts w:asciiTheme="minorHAnsi" w:eastAsia="Arial" w:hAnsiTheme="minorHAnsi" w:cstheme="minorHAnsi"/>
                <w:sz w:val="24"/>
                <w:szCs w:val="24"/>
              </w:rPr>
              <w:t xml:space="preserve"> </w:t>
            </w:r>
            <w:r w:rsidRPr="0024289E">
              <w:rPr>
                <w:rFonts w:asciiTheme="minorHAnsi" w:eastAsia="Segoe UI Symbol" w:hAnsiTheme="minorHAnsi" w:cstheme="minorHAnsi"/>
                <w:sz w:val="24"/>
                <w:szCs w:val="24"/>
              </w:rPr>
              <w:t></w:t>
            </w:r>
            <w:r w:rsidR="00866ABD" w:rsidRPr="0024289E">
              <w:rPr>
                <w:rFonts w:asciiTheme="minorHAnsi" w:eastAsia="Arial" w:hAnsiTheme="minorHAnsi" w:cstheme="minorHAnsi"/>
                <w:sz w:val="24"/>
                <w:szCs w:val="24"/>
              </w:rPr>
              <w:t xml:space="preserve">  Tricky words: to, the, no, go, I, into</w:t>
            </w:r>
          </w:p>
          <w:p w:rsidR="007B5044" w:rsidRPr="0024289E" w:rsidRDefault="007B5044">
            <w:pPr>
              <w:ind w:right="4105"/>
              <w:rPr>
                <w:rFonts w:asciiTheme="minorHAnsi" w:eastAsia="Arial" w:hAnsiTheme="minorHAnsi" w:cstheme="minorHAnsi"/>
                <w:sz w:val="24"/>
                <w:szCs w:val="24"/>
              </w:rPr>
            </w:pPr>
          </w:p>
          <w:p w:rsidR="007B5044" w:rsidRPr="0024289E" w:rsidRDefault="007B5044">
            <w:pPr>
              <w:ind w:right="4105"/>
              <w:rPr>
                <w:rFonts w:asciiTheme="minorHAnsi" w:hAnsiTheme="minorHAnsi" w:cstheme="minorHAnsi"/>
                <w:sz w:val="24"/>
                <w:szCs w:val="24"/>
              </w:rPr>
            </w:pPr>
            <w:r w:rsidRPr="0024289E">
              <w:rPr>
                <w:rFonts w:asciiTheme="minorHAnsi" w:hAnsiTheme="minorHAnsi" w:cstheme="minorHAnsi"/>
                <w:sz w:val="24"/>
                <w:szCs w:val="24"/>
              </w:rPr>
              <w:t xml:space="preserve">As soon as each set of letters is introduced, children will be encouraged to use their knowledge of the letter sounds to blend and sound out words. For example, they will learn to blend the sounds s-a-t to make the word sat. They will also start learning to segment words. For example, they might be asked to find the letter sounds that make the word tap from a small selection of magnetic letters. http://www.letters-and-sounds.com/phase-2-games.html   </w:t>
            </w:r>
          </w:p>
        </w:tc>
      </w:tr>
      <w:tr w:rsidR="00850E8E" w:rsidRPr="0024289E" w:rsidTr="007B5044">
        <w:trPr>
          <w:trHeight w:val="852"/>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002060"/>
                <w:sz w:val="24"/>
                <w:szCs w:val="24"/>
              </w:rPr>
            </w:pPr>
            <w:r w:rsidRPr="0024289E">
              <w:rPr>
                <w:rFonts w:asciiTheme="minorHAnsi" w:eastAsia="Arial" w:hAnsiTheme="minorHAnsi" w:cstheme="minorHAnsi"/>
                <w:color w:val="002060"/>
                <w:sz w:val="24"/>
                <w:szCs w:val="24"/>
              </w:rPr>
              <w:t xml:space="preserve">Phase 3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002060"/>
                <w:sz w:val="24"/>
                <w:szCs w:val="24"/>
              </w:rPr>
              <w:t>Reception</w:t>
            </w:r>
          </w:p>
        </w:tc>
        <w:tc>
          <w:tcPr>
            <w:tcW w:w="11785" w:type="dxa"/>
            <w:tcBorders>
              <w:top w:val="single" w:sz="4" w:space="0" w:color="000000"/>
              <w:left w:val="single" w:sz="4" w:space="0" w:color="000000"/>
              <w:bottom w:val="single" w:sz="4" w:space="0" w:color="000000"/>
              <w:right w:val="single" w:sz="4" w:space="0" w:color="000000"/>
            </w:tcBorders>
            <w:shd w:val="clear" w:color="auto" w:fill="159BFF"/>
          </w:tcPr>
          <w:p w:rsidR="00850E8E" w:rsidRPr="0024289E" w:rsidRDefault="008B5D91">
            <w:pPr>
              <w:numPr>
                <w:ilvl w:val="0"/>
                <w:numId w:val="2"/>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Sounds taught: j, v, w ,x ,y, z, </w:t>
            </w:r>
            <w:proofErr w:type="spellStart"/>
            <w:r w:rsidRPr="0024289E">
              <w:rPr>
                <w:rFonts w:asciiTheme="minorHAnsi" w:eastAsia="Arial" w:hAnsiTheme="minorHAnsi" w:cstheme="minorHAnsi"/>
                <w:sz w:val="24"/>
                <w:szCs w:val="24"/>
              </w:rPr>
              <w:t>zz</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qu</w:t>
            </w:r>
            <w:proofErr w:type="spellEnd"/>
            <w:r w:rsidRPr="0024289E">
              <w:rPr>
                <w:rFonts w:asciiTheme="minorHAnsi" w:eastAsia="Arial" w:hAnsiTheme="minorHAnsi" w:cstheme="minorHAnsi"/>
                <w:sz w:val="24"/>
                <w:szCs w:val="24"/>
              </w:rPr>
              <w:t xml:space="preserve"> </w:t>
            </w:r>
          </w:p>
          <w:p w:rsidR="00850E8E" w:rsidRPr="0024289E" w:rsidRDefault="008B5D91">
            <w:pPr>
              <w:numPr>
                <w:ilvl w:val="0"/>
                <w:numId w:val="2"/>
              </w:numPr>
              <w:ind w:hanging="360"/>
              <w:rPr>
                <w:rFonts w:asciiTheme="minorHAnsi" w:hAnsiTheme="minorHAnsi" w:cstheme="minorHAnsi"/>
                <w:sz w:val="24"/>
                <w:szCs w:val="24"/>
              </w:rPr>
            </w:pPr>
            <w:proofErr w:type="spellStart"/>
            <w:r w:rsidRPr="0024289E">
              <w:rPr>
                <w:rFonts w:asciiTheme="minorHAnsi" w:eastAsia="Arial" w:hAnsiTheme="minorHAnsi" w:cstheme="minorHAnsi"/>
                <w:sz w:val="24"/>
                <w:szCs w:val="24"/>
              </w:rPr>
              <w:t>ch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th</w:t>
            </w:r>
            <w:proofErr w:type="spellEnd"/>
            <w:r w:rsidRPr="0024289E">
              <w:rPr>
                <w:rFonts w:asciiTheme="minorHAnsi" w:eastAsia="Arial" w:hAnsiTheme="minorHAnsi" w:cstheme="minorHAnsi"/>
                <w:sz w:val="24"/>
                <w:szCs w:val="24"/>
              </w:rPr>
              <w:t xml:space="preserve">, ng, </w:t>
            </w:r>
            <w:proofErr w:type="spellStart"/>
            <w:r w:rsidRPr="0024289E">
              <w:rPr>
                <w:rFonts w:asciiTheme="minorHAnsi" w:eastAsia="Arial" w:hAnsiTheme="minorHAnsi" w:cstheme="minorHAnsi"/>
                <w:sz w:val="24"/>
                <w:szCs w:val="24"/>
              </w:rPr>
              <w:t>ai</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ee</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igh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oa</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oo</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ar</w:t>
            </w:r>
            <w:proofErr w:type="spellEnd"/>
            <w:r w:rsidRPr="0024289E">
              <w:rPr>
                <w:rFonts w:asciiTheme="minorHAnsi" w:eastAsia="Arial" w:hAnsiTheme="minorHAnsi" w:cstheme="minorHAnsi"/>
                <w:sz w:val="24"/>
                <w:szCs w:val="24"/>
              </w:rPr>
              <w:t xml:space="preserve">, or, </w:t>
            </w:r>
            <w:proofErr w:type="spellStart"/>
            <w:r w:rsidRPr="0024289E">
              <w:rPr>
                <w:rFonts w:asciiTheme="minorHAnsi" w:eastAsia="Arial" w:hAnsiTheme="minorHAnsi" w:cstheme="minorHAnsi"/>
                <w:sz w:val="24"/>
                <w:szCs w:val="24"/>
              </w:rPr>
              <w:t>ur</w:t>
            </w:r>
            <w:proofErr w:type="spellEnd"/>
            <w:r w:rsidRPr="0024289E">
              <w:rPr>
                <w:rFonts w:asciiTheme="minorHAnsi" w:eastAsia="Arial" w:hAnsiTheme="minorHAnsi" w:cstheme="minorHAnsi"/>
                <w:sz w:val="24"/>
                <w:szCs w:val="24"/>
              </w:rPr>
              <w:t xml:space="preserve">, ow, oi, ear, air, </w:t>
            </w:r>
            <w:proofErr w:type="spellStart"/>
            <w:r w:rsidRPr="0024289E">
              <w:rPr>
                <w:rFonts w:asciiTheme="minorHAnsi" w:eastAsia="Arial" w:hAnsiTheme="minorHAnsi" w:cstheme="minorHAnsi"/>
                <w:sz w:val="24"/>
                <w:szCs w:val="24"/>
              </w:rPr>
              <w:t>ure</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er</w:t>
            </w:r>
            <w:proofErr w:type="spellEnd"/>
            <w:r w:rsidRPr="0024289E">
              <w:rPr>
                <w:rFonts w:asciiTheme="minorHAnsi" w:eastAsia="Arial" w:hAnsiTheme="minorHAnsi" w:cstheme="minorHAnsi"/>
                <w:sz w:val="24"/>
                <w:szCs w:val="24"/>
              </w:rPr>
              <w:t xml:space="preserve"> </w:t>
            </w:r>
          </w:p>
          <w:p w:rsidR="00850E8E" w:rsidRPr="0024289E" w:rsidRDefault="008B5D91">
            <w:pPr>
              <w:numPr>
                <w:ilvl w:val="0"/>
                <w:numId w:val="2"/>
              </w:numPr>
              <w:ind w:hanging="360"/>
              <w:rPr>
                <w:rFonts w:asciiTheme="minorHAnsi" w:hAnsiTheme="minorHAnsi" w:cstheme="minorHAnsi"/>
                <w:sz w:val="24"/>
                <w:szCs w:val="24"/>
              </w:rPr>
            </w:pPr>
            <w:r w:rsidRPr="0024289E">
              <w:rPr>
                <w:rFonts w:asciiTheme="minorHAnsi" w:eastAsia="Arial" w:hAnsiTheme="minorHAnsi" w:cstheme="minorHAnsi"/>
                <w:sz w:val="24"/>
                <w:szCs w:val="24"/>
              </w:rPr>
              <w:t>Trick</w:t>
            </w:r>
            <w:r w:rsidR="000410D2" w:rsidRPr="0024289E">
              <w:rPr>
                <w:rFonts w:asciiTheme="minorHAnsi" w:eastAsia="Arial" w:hAnsiTheme="minorHAnsi" w:cstheme="minorHAnsi"/>
                <w:sz w:val="24"/>
                <w:szCs w:val="24"/>
              </w:rPr>
              <w:t xml:space="preserve">y words: </w:t>
            </w:r>
            <w:r w:rsidRPr="0024289E">
              <w:rPr>
                <w:rFonts w:asciiTheme="minorHAnsi" w:eastAsia="Arial" w:hAnsiTheme="minorHAnsi" w:cstheme="minorHAnsi"/>
                <w:sz w:val="24"/>
                <w:szCs w:val="24"/>
              </w:rPr>
              <w:t xml:space="preserve">he,  she,  we,  me,  be,  was,  my,  you,  they, her,  all , are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During Phase 3, children will also learn the letter names using an alphabet song, although they will continue to use the sounds when decoding words. By now they should be able to recognise all these sounds and read them in words. They should also be able to experiment with spelling words such as rain, hear, hair, bee. http://www.letters-and-sounds.com/phase-3-games.html</w:t>
            </w:r>
          </w:p>
          <w:p w:rsidR="007B5044" w:rsidRPr="0024289E" w:rsidRDefault="007B5044" w:rsidP="007B5044">
            <w:pPr>
              <w:ind w:right="7"/>
              <w:jc w:val="center"/>
              <w:rPr>
                <w:rFonts w:asciiTheme="minorHAnsi" w:hAnsiTheme="minorHAnsi" w:cstheme="minorHAnsi"/>
                <w:sz w:val="24"/>
                <w:szCs w:val="24"/>
              </w:rPr>
            </w:pPr>
          </w:p>
        </w:tc>
      </w:tr>
      <w:tr w:rsidR="00850E8E" w:rsidRPr="0024289E" w:rsidTr="007B5044">
        <w:trPr>
          <w:trHeight w:val="1319"/>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00B050"/>
                <w:sz w:val="24"/>
                <w:szCs w:val="24"/>
              </w:rPr>
            </w:pPr>
            <w:r w:rsidRPr="0024289E">
              <w:rPr>
                <w:rFonts w:asciiTheme="minorHAnsi" w:eastAsia="Arial" w:hAnsiTheme="minorHAnsi" w:cstheme="minorHAnsi"/>
                <w:color w:val="00B050"/>
                <w:sz w:val="24"/>
                <w:szCs w:val="24"/>
              </w:rPr>
              <w:t xml:space="preserve">Phase 4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00B050"/>
                <w:sz w:val="24"/>
                <w:szCs w:val="24"/>
              </w:rPr>
              <w:t>Reception</w:t>
            </w:r>
          </w:p>
        </w:tc>
        <w:tc>
          <w:tcPr>
            <w:tcW w:w="11785" w:type="dxa"/>
            <w:tcBorders>
              <w:top w:val="single" w:sz="4" w:space="0" w:color="000000"/>
              <w:left w:val="single" w:sz="4" w:space="0" w:color="000000"/>
              <w:bottom w:val="single" w:sz="4" w:space="0" w:color="000000"/>
              <w:right w:val="single" w:sz="4" w:space="0" w:color="000000"/>
            </w:tcBorders>
            <w:shd w:val="clear" w:color="auto" w:fill="B2DE82"/>
          </w:tcPr>
          <w:p w:rsidR="00850E8E" w:rsidRPr="0024289E" w:rsidRDefault="008B5D91">
            <w:pPr>
              <w:numPr>
                <w:ilvl w:val="0"/>
                <w:numId w:val="3"/>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Recap all previous sounds. </w:t>
            </w:r>
          </w:p>
          <w:p w:rsidR="00850E8E" w:rsidRPr="0024289E" w:rsidRDefault="008B5D91">
            <w:pPr>
              <w:numPr>
                <w:ilvl w:val="0"/>
                <w:numId w:val="3"/>
              </w:numPr>
              <w:spacing w:after="10" w:line="246" w:lineRule="auto"/>
              <w:ind w:hanging="360"/>
              <w:rPr>
                <w:rFonts w:asciiTheme="minorHAnsi" w:hAnsiTheme="minorHAnsi" w:cstheme="minorHAnsi"/>
                <w:sz w:val="24"/>
                <w:szCs w:val="24"/>
              </w:rPr>
            </w:pPr>
            <w:r w:rsidRPr="0024289E">
              <w:rPr>
                <w:rFonts w:asciiTheme="minorHAnsi" w:eastAsia="Arial" w:hAnsiTheme="minorHAnsi" w:cstheme="minorHAnsi"/>
                <w:sz w:val="24"/>
                <w:szCs w:val="24"/>
              </w:rPr>
              <w:t>Teach reading and spelling tricky</w:t>
            </w:r>
            <w:r w:rsidR="000410D2" w:rsidRPr="0024289E">
              <w:rPr>
                <w:rFonts w:asciiTheme="minorHAnsi" w:eastAsia="Arial" w:hAnsiTheme="minorHAnsi" w:cstheme="minorHAnsi"/>
                <w:sz w:val="24"/>
                <w:szCs w:val="24"/>
              </w:rPr>
              <w:t xml:space="preserve"> words: said,</w:t>
            </w:r>
            <w:r w:rsidRPr="0024289E">
              <w:rPr>
                <w:rFonts w:asciiTheme="minorHAnsi" w:eastAsia="Arial" w:hAnsiTheme="minorHAnsi" w:cstheme="minorHAnsi"/>
                <w:sz w:val="24"/>
                <w:szCs w:val="24"/>
              </w:rPr>
              <w:t xml:space="preserve"> have,  like, </w:t>
            </w:r>
            <w:r w:rsidR="000410D2" w:rsidRPr="0024289E">
              <w:rPr>
                <w:rFonts w:asciiTheme="minorHAnsi" w:eastAsia="Arial" w:hAnsiTheme="minorHAnsi" w:cstheme="minorHAnsi"/>
                <w:sz w:val="24"/>
                <w:szCs w:val="24"/>
              </w:rPr>
              <w:t>so, do, come,</w:t>
            </w:r>
            <w:r w:rsidRPr="0024289E">
              <w:rPr>
                <w:rFonts w:asciiTheme="minorHAnsi" w:eastAsia="Arial" w:hAnsiTheme="minorHAnsi" w:cstheme="minorHAnsi"/>
                <w:sz w:val="24"/>
                <w:szCs w:val="24"/>
              </w:rPr>
              <w:t xml:space="preserve"> were, </w:t>
            </w:r>
            <w:r w:rsidR="000410D2" w:rsidRPr="0024289E">
              <w:rPr>
                <w:rFonts w:asciiTheme="minorHAnsi" w:eastAsia="Arial" w:hAnsiTheme="minorHAnsi" w:cstheme="minorHAnsi"/>
                <w:sz w:val="24"/>
                <w:szCs w:val="24"/>
              </w:rPr>
              <w:t xml:space="preserve"> there, </w:t>
            </w:r>
            <w:r w:rsidRPr="0024289E">
              <w:rPr>
                <w:rFonts w:asciiTheme="minorHAnsi" w:eastAsia="Arial" w:hAnsiTheme="minorHAnsi" w:cstheme="minorHAnsi"/>
                <w:sz w:val="24"/>
                <w:szCs w:val="24"/>
              </w:rPr>
              <w:t>little</w:t>
            </w:r>
            <w:r w:rsidR="000410D2" w:rsidRPr="0024289E">
              <w:rPr>
                <w:rFonts w:asciiTheme="minorHAnsi" w:eastAsia="Arial" w:hAnsiTheme="minorHAnsi" w:cstheme="minorHAnsi"/>
                <w:sz w:val="24"/>
                <w:szCs w:val="24"/>
              </w:rPr>
              <w:t>,  one, when, out, what</w:t>
            </w:r>
          </w:p>
          <w:p w:rsidR="00850E8E" w:rsidRPr="0024289E" w:rsidRDefault="008B5D91">
            <w:pPr>
              <w:numPr>
                <w:ilvl w:val="0"/>
                <w:numId w:val="3"/>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Read and write words with initial and/or final blends: </w:t>
            </w:r>
            <w:proofErr w:type="spellStart"/>
            <w:r w:rsidRPr="0024289E">
              <w:rPr>
                <w:rFonts w:asciiTheme="minorHAnsi" w:eastAsia="Arial" w:hAnsiTheme="minorHAnsi" w:cstheme="minorHAnsi"/>
                <w:sz w:val="24"/>
                <w:szCs w:val="24"/>
              </w:rPr>
              <w:t>st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nd</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mp</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nt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nk</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ft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sk</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lt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lp</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tr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dr</w:t>
            </w:r>
            <w:proofErr w:type="spellEnd"/>
            <w:r w:rsidRPr="0024289E">
              <w:rPr>
                <w:rFonts w:asciiTheme="minorHAnsi" w:eastAsia="Arial" w:hAnsiTheme="minorHAnsi" w:cstheme="minorHAnsi"/>
                <w:sz w:val="24"/>
                <w:szCs w:val="24"/>
              </w:rPr>
              <w:t xml:space="preserve">, gr, </w:t>
            </w:r>
            <w:proofErr w:type="spellStart"/>
            <w:r w:rsidRPr="0024289E">
              <w:rPr>
                <w:rFonts w:asciiTheme="minorHAnsi" w:eastAsia="Arial" w:hAnsiTheme="minorHAnsi" w:cstheme="minorHAnsi"/>
                <w:sz w:val="24"/>
                <w:szCs w:val="24"/>
              </w:rPr>
              <w:t>cr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br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fr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bl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fl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gl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pl</w:t>
            </w:r>
            <w:proofErr w:type="spellEnd"/>
            <w:r w:rsidRPr="0024289E">
              <w:rPr>
                <w:rFonts w:asciiTheme="minorHAnsi" w:eastAsia="Arial" w:hAnsiTheme="minorHAnsi" w:cstheme="minorHAnsi"/>
                <w:sz w:val="24"/>
                <w:szCs w:val="24"/>
              </w:rPr>
              <w:t xml:space="preserve">, cl, </w:t>
            </w:r>
            <w:proofErr w:type="spellStart"/>
            <w:r w:rsidRPr="0024289E">
              <w:rPr>
                <w:rFonts w:asciiTheme="minorHAnsi" w:eastAsia="Arial" w:hAnsiTheme="minorHAnsi" w:cstheme="minorHAnsi"/>
                <w:sz w:val="24"/>
                <w:szCs w:val="24"/>
              </w:rPr>
              <w:t>sl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sp</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tw</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sm</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nch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shr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str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thr</w:t>
            </w:r>
            <w:proofErr w:type="spellEnd"/>
            <w:r w:rsidRPr="0024289E">
              <w:rPr>
                <w:rFonts w:asciiTheme="minorHAnsi" w:eastAsia="Arial" w:hAnsiTheme="minorHAnsi" w:cstheme="minorHAnsi"/>
                <w:sz w:val="24"/>
                <w:szCs w:val="24"/>
              </w:rPr>
              <w:t xml:space="preserve">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 xml:space="preserve">Some more examples help test just theft step shrink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When children start Phase Four of the Letters and Sounds phonics programme, they will know a grapheme for each of the 42 phonemes. They will also be able to blend phonemes to read CVC (consonant-vowel-consonant) words and segment in order to spell them. Children will also have begun reading straightforward two-syllable words and simple captions, as well as reading and spelling tricky words.</w:t>
            </w:r>
          </w:p>
        </w:tc>
      </w:tr>
      <w:tr w:rsidR="00850E8E" w:rsidRPr="0024289E" w:rsidTr="007B5044">
        <w:trPr>
          <w:trHeight w:val="1898"/>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7030A0"/>
                <w:sz w:val="24"/>
                <w:szCs w:val="24"/>
              </w:rPr>
            </w:pPr>
            <w:r w:rsidRPr="0024289E">
              <w:rPr>
                <w:rFonts w:asciiTheme="minorHAnsi" w:eastAsia="Arial" w:hAnsiTheme="minorHAnsi" w:cstheme="minorHAnsi"/>
                <w:color w:val="7030A0"/>
                <w:sz w:val="24"/>
                <w:szCs w:val="24"/>
              </w:rPr>
              <w:t xml:space="preserve">Phase 5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7030A0"/>
                <w:sz w:val="24"/>
                <w:szCs w:val="24"/>
              </w:rPr>
              <w:t>Year 1</w:t>
            </w:r>
          </w:p>
        </w:tc>
        <w:tc>
          <w:tcPr>
            <w:tcW w:w="11785" w:type="dxa"/>
            <w:tcBorders>
              <w:top w:val="single" w:sz="4" w:space="0" w:color="000000"/>
              <w:left w:val="single" w:sz="4" w:space="0" w:color="000000"/>
              <w:bottom w:val="single" w:sz="4" w:space="0" w:color="000000"/>
              <w:right w:val="single" w:sz="4" w:space="0" w:color="000000"/>
            </w:tcBorders>
            <w:shd w:val="clear" w:color="auto" w:fill="B07BD7"/>
          </w:tcPr>
          <w:p w:rsidR="00850E8E" w:rsidRPr="0024289E" w:rsidRDefault="008B5D91">
            <w:pPr>
              <w:numPr>
                <w:ilvl w:val="0"/>
                <w:numId w:val="4"/>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Teach new graphemes for reading ay,  </w:t>
            </w:r>
            <w:proofErr w:type="spellStart"/>
            <w:r w:rsidRPr="0024289E">
              <w:rPr>
                <w:rFonts w:asciiTheme="minorHAnsi" w:eastAsia="Arial" w:hAnsiTheme="minorHAnsi" w:cstheme="minorHAnsi"/>
                <w:sz w:val="24"/>
                <w:szCs w:val="24"/>
              </w:rPr>
              <w:t>ou</w:t>
            </w:r>
            <w:proofErr w:type="spellEnd"/>
            <w:r w:rsidRPr="0024289E">
              <w:rPr>
                <w:rFonts w:asciiTheme="minorHAnsi" w:eastAsia="Arial" w:hAnsiTheme="minorHAnsi" w:cstheme="minorHAnsi"/>
                <w:sz w:val="24"/>
                <w:szCs w:val="24"/>
              </w:rPr>
              <w:t xml:space="preserve"> , </w:t>
            </w:r>
            <w:proofErr w:type="spellStart"/>
            <w:r w:rsidRPr="0024289E">
              <w:rPr>
                <w:rFonts w:asciiTheme="minorHAnsi" w:eastAsia="Arial" w:hAnsiTheme="minorHAnsi" w:cstheme="minorHAnsi"/>
                <w:sz w:val="24"/>
                <w:szCs w:val="24"/>
              </w:rPr>
              <w:t>ie</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ea</w:t>
            </w:r>
            <w:proofErr w:type="spellEnd"/>
            <w:r w:rsidRPr="0024289E">
              <w:rPr>
                <w:rFonts w:asciiTheme="minorHAnsi" w:eastAsia="Arial" w:hAnsiTheme="minorHAnsi" w:cstheme="minorHAnsi"/>
                <w:sz w:val="24"/>
                <w:szCs w:val="24"/>
              </w:rPr>
              <w:t xml:space="preserve"> , oy,  </w:t>
            </w:r>
            <w:proofErr w:type="spellStart"/>
            <w:r w:rsidRPr="0024289E">
              <w:rPr>
                <w:rFonts w:asciiTheme="minorHAnsi" w:eastAsia="Arial" w:hAnsiTheme="minorHAnsi" w:cstheme="minorHAnsi"/>
                <w:sz w:val="24"/>
                <w:szCs w:val="24"/>
              </w:rPr>
              <w:t>ir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ue</w:t>
            </w:r>
            <w:proofErr w:type="spellEnd"/>
            <w:r w:rsidRPr="0024289E">
              <w:rPr>
                <w:rFonts w:asciiTheme="minorHAnsi" w:eastAsia="Arial" w:hAnsiTheme="minorHAnsi" w:cstheme="minorHAnsi"/>
                <w:sz w:val="24"/>
                <w:szCs w:val="24"/>
              </w:rPr>
              <w:t xml:space="preserve">,  aw,  </w:t>
            </w:r>
            <w:proofErr w:type="spellStart"/>
            <w:r w:rsidRPr="0024289E">
              <w:rPr>
                <w:rFonts w:asciiTheme="minorHAnsi" w:eastAsia="Arial" w:hAnsiTheme="minorHAnsi" w:cstheme="minorHAnsi"/>
                <w:sz w:val="24"/>
                <w:szCs w:val="24"/>
              </w:rPr>
              <w:t>wh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ph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ew</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oe</w:t>
            </w:r>
            <w:proofErr w:type="spellEnd"/>
            <w:r w:rsidRPr="0024289E">
              <w:rPr>
                <w:rFonts w:asciiTheme="minorHAnsi" w:eastAsia="Arial" w:hAnsiTheme="minorHAnsi" w:cstheme="minorHAnsi"/>
                <w:sz w:val="24"/>
                <w:szCs w:val="24"/>
              </w:rPr>
              <w:t xml:space="preserve">,  au, </w:t>
            </w:r>
            <w:proofErr w:type="spellStart"/>
            <w:r w:rsidR="0042671A" w:rsidRPr="0024289E">
              <w:rPr>
                <w:rFonts w:asciiTheme="minorHAnsi" w:eastAsia="Arial" w:hAnsiTheme="minorHAnsi" w:cstheme="minorHAnsi"/>
                <w:sz w:val="24"/>
                <w:szCs w:val="24"/>
              </w:rPr>
              <w:t>ey</w:t>
            </w:r>
            <w:proofErr w:type="spellEnd"/>
            <w:r w:rsidR="0042671A" w:rsidRPr="0024289E">
              <w:rPr>
                <w:rFonts w:asciiTheme="minorHAnsi" w:eastAsia="Arial" w:hAnsiTheme="minorHAnsi" w:cstheme="minorHAnsi"/>
                <w:sz w:val="24"/>
                <w:szCs w:val="24"/>
              </w:rPr>
              <w:t>,</w:t>
            </w:r>
            <w:r w:rsidRPr="0024289E">
              <w:rPr>
                <w:rFonts w:asciiTheme="minorHAnsi" w:eastAsia="Arial" w:hAnsiTheme="minorHAnsi" w:cstheme="minorHAnsi"/>
                <w:sz w:val="24"/>
                <w:szCs w:val="24"/>
              </w:rPr>
              <w:t xml:space="preserve"> a-e,  e-e,  </w:t>
            </w:r>
            <w:proofErr w:type="spellStart"/>
            <w:r w:rsidRPr="0024289E">
              <w:rPr>
                <w:rFonts w:asciiTheme="minorHAnsi" w:eastAsia="Arial" w:hAnsiTheme="minorHAnsi" w:cstheme="minorHAnsi"/>
                <w:sz w:val="24"/>
                <w:szCs w:val="24"/>
              </w:rPr>
              <w:t>i</w:t>
            </w:r>
            <w:proofErr w:type="spellEnd"/>
            <w:r w:rsidRPr="0024289E">
              <w:rPr>
                <w:rFonts w:asciiTheme="minorHAnsi" w:eastAsia="Arial" w:hAnsiTheme="minorHAnsi" w:cstheme="minorHAnsi"/>
                <w:sz w:val="24"/>
                <w:szCs w:val="24"/>
              </w:rPr>
              <w:t xml:space="preserve">-e,  o-e,  u-e </w:t>
            </w:r>
          </w:p>
          <w:p w:rsidR="0042671A" w:rsidRPr="0024289E" w:rsidRDefault="0042671A" w:rsidP="0042671A">
            <w:pPr>
              <w:numPr>
                <w:ilvl w:val="0"/>
                <w:numId w:val="4"/>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Learn new phoneme </w:t>
            </w:r>
            <w:proofErr w:type="spellStart"/>
            <w:r w:rsidRPr="0024289E">
              <w:rPr>
                <w:rFonts w:asciiTheme="minorHAnsi" w:eastAsia="Arial" w:hAnsiTheme="minorHAnsi" w:cstheme="minorHAnsi"/>
                <w:sz w:val="24"/>
                <w:szCs w:val="24"/>
              </w:rPr>
              <w:t>zh</w:t>
            </w:r>
            <w:proofErr w:type="spellEnd"/>
            <w:r w:rsidRPr="0024289E">
              <w:rPr>
                <w:rFonts w:asciiTheme="minorHAnsi" w:eastAsia="Arial" w:hAnsiTheme="minorHAnsi" w:cstheme="minorHAnsi"/>
                <w:sz w:val="24"/>
                <w:szCs w:val="24"/>
              </w:rPr>
              <w:t xml:space="preserve">  </w:t>
            </w:r>
          </w:p>
          <w:p w:rsidR="00850E8E" w:rsidRPr="0024289E" w:rsidRDefault="008B5D91">
            <w:pPr>
              <w:numPr>
                <w:ilvl w:val="0"/>
                <w:numId w:val="4"/>
              </w:numPr>
              <w:spacing w:after="10" w:line="246" w:lineRule="auto"/>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Teach reading words oh, their, people, Mr, Mrs, looked, called, asked, water, where, who, again, thought, </w:t>
            </w:r>
            <w:proofErr w:type="spellStart"/>
            <w:r w:rsidRPr="0024289E">
              <w:rPr>
                <w:rFonts w:asciiTheme="minorHAnsi" w:eastAsia="Arial" w:hAnsiTheme="minorHAnsi" w:cstheme="minorHAnsi"/>
                <w:sz w:val="24"/>
                <w:szCs w:val="24"/>
              </w:rPr>
              <w:t>through</w:t>
            </w:r>
            <w:proofErr w:type="spellEnd"/>
            <w:r w:rsidRPr="0024289E">
              <w:rPr>
                <w:rFonts w:asciiTheme="minorHAnsi" w:eastAsia="Arial" w:hAnsiTheme="minorHAnsi" w:cstheme="minorHAnsi"/>
                <w:sz w:val="24"/>
                <w:szCs w:val="24"/>
              </w:rPr>
              <w:t xml:space="preserve">, work, mouse, many, laughed, because, different, any, eyes, friends, once, please. </w:t>
            </w:r>
          </w:p>
          <w:p w:rsidR="00850E8E" w:rsidRPr="0024289E" w:rsidRDefault="008B5D91">
            <w:pPr>
              <w:numPr>
                <w:ilvl w:val="0"/>
                <w:numId w:val="4"/>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Teach spelling words said, so, have, like, some, were, there, oh, their, people, Mr, Mrs, looked, called, asked. </w:t>
            </w:r>
          </w:p>
          <w:p w:rsidR="00850E8E" w:rsidRPr="0024289E" w:rsidRDefault="008B5D91">
            <w:pPr>
              <w:numPr>
                <w:ilvl w:val="0"/>
                <w:numId w:val="4"/>
              </w:numPr>
              <w:ind w:hanging="360"/>
              <w:rPr>
                <w:rFonts w:asciiTheme="minorHAnsi" w:hAnsiTheme="minorHAnsi" w:cstheme="minorHAnsi"/>
                <w:sz w:val="24"/>
                <w:szCs w:val="24"/>
              </w:rPr>
            </w:pPr>
            <w:r w:rsidRPr="0024289E">
              <w:rPr>
                <w:rFonts w:asciiTheme="minorHAnsi" w:eastAsia="Arial" w:hAnsiTheme="minorHAnsi" w:cstheme="minorHAnsi"/>
                <w:sz w:val="24"/>
                <w:szCs w:val="24"/>
              </w:rPr>
              <w:t xml:space="preserve">Teach alternative spellings for </w:t>
            </w:r>
            <w:proofErr w:type="spellStart"/>
            <w:r w:rsidRPr="0024289E">
              <w:rPr>
                <w:rFonts w:asciiTheme="minorHAnsi" w:eastAsia="Arial" w:hAnsiTheme="minorHAnsi" w:cstheme="minorHAnsi"/>
                <w:sz w:val="24"/>
                <w:szCs w:val="24"/>
              </w:rPr>
              <w:t>ch</w:t>
            </w:r>
            <w:proofErr w:type="spellEnd"/>
            <w:r w:rsidRPr="0024289E">
              <w:rPr>
                <w:rFonts w:asciiTheme="minorHAnsi" w:eastAsia="Arial" w:hAnsiTheme="minorHAnsi" w:cstheme="minorHAnsi"/>
                <w:sz w:val="24"/>
                <w:szCs w:val="24"/>
              </w:rPr>
              <w:t xml:space="preserve">, j, m, n, r, s, z, u, </w:t>
            </w:r>
            <w:proofErr w:type="spellStart"/>
            <w:r w:rsidRPr="0024289E">
              <w:rPr>
                <w:rFonts w:asciiTheme="minorHAnsi" w:eastAsia="Arial" w:hAnsiTheme="minorHAnsi" w:cstheme="minorHAnsi"/>
                <w:sz w:val="24"/>
                <w:szCs w:val="24"/>
              </w:rPr>
              <w:t>i</w:t>
            </w:r>
            <w:proofErr w:type="spellEnd"/>
            <w:r w:rsidRPr="0024289E">
              <w:rPr>
                <w:rFonts w:asciiTheme="minorHAnsi" w:eastAsia="Arial" w:hAnsiTheme="minorHAnsi" w:cstheme="minorHAnsi"/>
                <w:sz w:val="24"/>
                <w:szCs w:val="24"/>
              </w:rPr>
              <w:t xml:space="preserve">, ear, </w:t>
            </w:r>
            <w:proofErr w:type="spellStart"/>
            <w:r w:rsidRPr="0024289E">
              <w:rPr>
                <w:rFonts w:asciiTheme="minorHAnsi" w:eastAsia="Arial" w:hAnsiTheme="minorHAnsi" w:cstheme="minorHAnsi"/>
                <w:sz w:val="24"/>
                <w:szCs w:val="24"/>
              </w:rPr>
              <w:t>ar</w:t>
            </w:r>
            <w:proofErr w:type="spellEnd"/>
            <w:r w:rsidRPr="0024289E">
              <w:rPr>
                <w:rFonts w:asciiTheme="minorHAnsi" w:eastAsia="Arial" w:hAnsiTheme="minorHAnsi" w:cstheme="minorHAnsi"/>
                <w:sz w:val="24"/>
                <w:szCs w:val="24"/>
              </w:rPr>
              <w:t xml:space="preserve">, air, or, </w:t>
            </w:r>
            <w:proofErr w:type="spellStart"/>
            <w:r w:rsidRPr="0024289E">
              <w:rPr>
                <w:rFonts w:asciiTheme="minorHAnsi" w:eastAsia="Arial" w:hAnsiTheme="minorHAnsi" w:cstheme="minorHAnsi"/>
                <w:sz w:val="24"/>
                <w:szCs w:val="24"/>
              </w:rPr>
              <w:t>ur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oo</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ai</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ee</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igh</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oa</w:t>
            </w:r>
            <w:proofErr w:type="spellEnd"/>
            <w:r w:rsidRPr="0024289E">
              <w:rPr>
                <w:rFonts w:asciiTheme="minorHAnsi" w:eastAsia="Arial" w:hAnsiTheme="minorHAnsi" w:cstheme="minorHAnsi"/>
                <w:sz w:val="24"/>
                <w:szCs w:val="24"/>
              </w:rPr>
              <w:t>, y/</w:t>
            </w:r>
            <w:proofErr w:type="spellStart"/>
            <w:r w:rsidRPr="0024289E">
              <w:rPr>
                <w:rFonts w:asciiTheme="minorHAnsi" w:eastAsia="Arial" w:hAnsiTheme="minorHAnsi" w:cstheme="minorHAnsi"/>
                <w:sz w:val="24"/>
                <w:szCs w:val="24"/>
              </w:rPr>
              <w:t>oo</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oo</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sh</w:t>
            </w:r>
            <w:proofErr w:type="spellEnd"/>
            <w:r w:rsidRPr="0024289E">
              <w:rPr>
                <w:rFonts w:asciiTheme="minorHAnsi" w:eastAsia="Arial" w:hAnsiTheme="minorHAnsi" w:cstheme="minorHAnsi"/>
                <w:sz w:val="24"/>
                <w:szCs w:val="24"/>
              </w:rPr>
              <w:t xml:space="preserve">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Children entering Phase Five will already be able to read and spell words with adjacent consonants, such as trap, string and flask and be able to spell them. They will also be able to read and spell polysyllabic words such as bonfire, playing, shouting. With practice, speed at recognising and blending graphemes will improve. Word and spelling knowledge will be worked on extensively.</w:t>
            </w:r>
          </w:p>
        </w:tc>
      </w:tr>
      <w:tr w:rsidR="00850E8E" w:rsidRPr="0024289E" w:rsidTr="007B5044">
        <w:trPr>
          <w:trHeight w:val="1081"/>
        </w:trPr>
        <w:tc>
          <w:tcPr>
            <w:tcW w:w="2660" w:type="dxa"/>
            <w:tcBorders>
              <w:top w:val="single" w:sz="4" w:space="0" w:color="000000"/>
              <w:left w:val="single" w:sz="4" w:space="0" w:color="000000"/>
              <w:bottom w:val="single" w:sz="4" w:space="0" w:color="000000"/>
              <w:right w:val="single" w:sz="4" w:space="0" w:color="000000"/>
            </w:tcBorders>
            <w:vAlign w:val="center"/>
          </w:tcPr>
          <w:p w:rsidR="00850E8E" w:rsidRPr="0024289E" w:rsidRDefault="008B5D91">
            <w:pPr>
              <w:ind w:left="6"/>
              <w:jc w:val="center"/>
              <w:rPr>
                <w:rFonts w:asciiTheme="minorHAnsi" w:eastAsia="Arial" w:hAnsiTheme="minorHAnsi" w:cstheme="minorHAnsi"/>
                <w:color w:val="FF0000"/>
                <w:sz w:val="24"/>
                <w:szCs w:val="24"/>
              </w:rPr>
            </w:pPr>
            <w:r w:rsidRPr="0024289E">
              <w:rPr>
                <w:rFonts w:asciiTheme="minorHAnsi" w:eastAsia="Arial" w:hAnsiTheme="minorHAnsi" w:cstheme="minorHAnsi"/>
                <w:color w:val="FF0000"/>
                <w:sz w:val="24"/>
                <w:szCs w:val="24"/>
              </w:rPr>
              <w:t xml:space="preserve">Phase 6 </w:t>
            </w:r>
          </w:p>
          <w:p w:rsidR="00866ABD" w:rsidRPr="0024289E" w:rsidRDefault="00866ABD">
            <w:pPr>
              <w:ind w:left="6"/>
              <w:jc w:val="center"/>
              <w:rPr>
                <w:rFonts w:asciiTheme="minorHAnsi" w:hAnsiTheme="minorHAnsi" w:cstheme="minorHAnsi"/>
                <w:sz w:val="24"/>
                <w:szCs w:val="24"/>
              </w:rPr>
            </w:pPr>
            <w:r w:rsidRPr="0024289E">
              <w:rPr>
                <w:rFonts w:asciiTheme="minorHAnsi" w:eastAsia="Arial" w:hAnsiTheme="minorHAnsi" w:cstheme="minorHAnsi"/>
                <w:color w:val="FF0000"/>
                <w:sz w:val="24"/>
                <w:szCs w:val="24"/>
              </w:rPr>
              <w:t>Year 2</w:t>
            </w:r>
          </w:p>
        </w:tc>
        <w:tc>
          <w:tcPr>
            <w:tcW w:w="11785" w:type="dxa"/>
            <w:tcBorders>
              <w:top w:val="single" w:sz="4" w:space="0" w:color="000000"/>
              <w:left w:val="single" w:sz="4" w:space="0" w:color="000000"/>
              <w:bottom w:val="single" w:sz="4" w:space="0" w:color="000000"/>
              <w:right w:val="single" w:sz="4" w:space="0" w:color="000000"/>
            </w:tcBorders>
            <w:shd w:val="clear" w:color="auto" w:fill="FF5050"/>
          </w:tcPr>
          <w:p w:rsidR="00850E8E" w:rsidRPr="0024289E" w:rsidRDefault="008B5D91">
            <w:pPr>
              <w:numPr>
                <w:ilvl w:val="0"/>
                <w:numId w:val="5"/>
              </w:numPr>
              <w:rPr>
                <w:rFonts w:asciiTheme="minorHAnsi" w:hAnsiTheme="minorHAnsi" w:cstheme="minorHAnsi"/>
                <w:sz w:val="24"/>
                <w:szCs w:val="24"/>
              </w:rPr>
            </w:pPr>
            <w:r w:rsidRPr="0024289E">
              <w:rPr>
                <w:rFonts w:asciiTheme="minorHAnsi" w:eastAsia="Arial" w:hAnsiTheme="minorHAnsi" w:cstheme="minorHAnsi"/>
                <w:sz w:val="24"/>
                <w:szCs w:val="24"/>
              </w:rPr>
              <w:t xml:space="preserve">Understand and apply suffixes – </w:t>
            </w:r>
            <w:proofErr w:type="spellStart"/>
            <w:r w:rsidRPr="0024289E">
              <w:rPr>
                <w:rFonts w:asciiTheme="minorHAnsi" w:eastAsia="Arial" w:hAnsiTheme="minorHAnsi" w:cstheme="minorHAnsi"/>
                <w:sz w:val="24"/>
                <w:szCs w:val="24"/>
              </w:rPr>
              <w:t>ed</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ing</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ful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est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ment</w:t>
            </w:r>
            <w:proofErr w:type="spellEnd"/>
            <w:r w:rsidRPr="0024289E">
              <w:rPr>
                <w:rFonts w:asciiTheme="minorHAnsi" w:eastAsia="Arial" w:hAnsiTheme="minorHAnsi" w:cstheme="minorHAnsi"/>
                <w:sz w:val="24"/>
                <w:szCs w:val="24"/>
              </w:rPr>
              <w:t xml:space="preserve">, ness, </w:t>
            </w:r>
            <w:proofErr w:type="spellStart"/>
            <w:r w:rsidRPr="0024289E">
              <w:rPr>
                <w:rFonts w:asciiTheme="minorHAnsi" w:eastAsia="Arial" w:hAnsiTheme="minorHAnsi" w:cstheme="minorHAnsi"/>
                <w:sz w:val="24"/>
                <w:szCs w:val="24"/>
              </w:rPr>
              <w:t>en</w:t>
            </w:r>
            <w:proofErr w:type="spellEnd"/>
            <w:r w:rsidRPr="0024289E">
              <w:rPr>
                <w:rFonts w:asciiTheme="minorHAnsi" w:eastAsia="Arial" w:hAnsiTheme="minorHAnsi" w:cstheme="minorHAnsi"/>
                <w:sz w:val="24"/>
                <w:szCs w:val="24"/>
              </w:rPr>
              <w:t xml:space="preserve">, s, </w:t>
            </w:r>
            <w:proofErr w:type="spellStart"/>
            <w:r w:rsidRPr="0024289E">
              <w:rPr>
                <w:rFonts w:asciiTheme="minorHAnsi" w:eastAsia="Arial" w:hAnsiTheme="minorHAnsi" w:cstheme="minorHAnsi"/>
                <w:sz w:val="24"/>
                <w:szCs w:val="24"/>
              </w:rPr>
              <w:t>es</w:t>
            </w:r>
            <w:proofErr w:type="spellEnd"/>
            <w:r w:rsidRPr="0024289E">
              <w:rPr>
                <w:rFonts w:asciiTheme="minorHAnsi" w:eastAsia="Arial" w:hAnsiTheme="minorHAnsi" w:cstheme="minorHAnsi"/>
                <w:sz w:val="24"/>
                <w:szCs w:val="24"/>
              </w:rPr>
              <w:t xml:space="preserve"> </w:t>
            </w:r>
          </w:p>
          <w:p w:rsidR="00850E8E" w:rsidRPr="0024289E" w:rsidRDefault="008B5D91">
            <w:pPr>
              <w:numPr>
                <w:ilvl w:val="0"/>
                <w:numId w:val="5"/>
              </w:numPr>
              <w:rPr>
                <w:rFonts w:asciiTheme="minorHAnsi" w:hAnsiTheme="minorHAnsi" w:cstheme="minorHAnsi"/>
                <w:sz w:val="24"/>
                <w:szCs w:val="24"/>
              </w:rPr>
            </w:pPr>
            <w:r w:rsidRPr="0024289E">
              <w:rPr>
                <w:rFonts w:asciiTheme="minorHAnsi" w:eastAsia="Arial" w:hAnsiTheme="minorHAnsi" w:cstheme="minorHAnsi"/>
                <w:sz w:val="24"/>
                <w:szCs w:val="24"/>
              </w:rPr>
              <w:t xml:space="preserve">Understand the rules for adding </w:t>
            </w:r>
            <w:proofErr w:type="spellStart"/>
            <w:r w:rsidRPr="0024289E">
              <w:rPr>
                <w:rFonts w:asciiTheme="minorHAnsi" w:eastAsia="Arial" w:hAnsiTheme="minorHAnsi" w:cstheme="minorHAnsi"/>
                <w:sz w:val="24"/>
                <w:szCs w:val="24"/>
              </w:rPr>
              <w:t>ing</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ed</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er</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est</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ful</w:t>
            </w:r>
            <w:proofErr w:type="spellEnd"/>
            <w:r w:rsidRPr="0024289E">
              <w:rPr>
                <w:rFonts w:asciiTheme="minorHAnsi" w:eastAsia="Arial" w:hAnsiTheme="minorHAnsi" w:cstheme="minorHAnsi"/>
                <w:sz w:val="24"/>
                <w:szCs w:val="24"/>
              </w:rPr>
              <w:t xml:space="preserve">, </w:t>
            </w:r>
            <w:proofErr w:type="spellStart"/>
            <w:r w:rsidRPr="0024289E">
              <w:rPr>
                <w:rFonts w:asciiTheme="minorHAnsi" w:eastAsia="Arial" w:hAnsiTheme="minorHAnsi" w:cstheme="minorHAnsi"/>
                <w:sz w:val="24"/>
                <w:szCs w:val="24"/>
              </w:rPr>
              <w:t>ly</w:t>
            </w:r>
            <w:proofErr w:type="spellEnd"/>
            <w:r w:rsidRPr="0024289E">
              <w:rPr>
                <w:rFonts w:asciiTheme="minorHAnsi" w:eastAsia="Arial" w:hAnsiTheme="minorHAnsi" w:cstheme="minorHAnsi"/>
                <w:sz w:val="24"/>
                <w:szCs w:val="24"/>
              </w:rPr>
              <w:t xml:space="preserve">, y </w:t>
            </w:r>
          </w:p>
          <w:p w:rsidR="00850E8E" w:rsidRPr="0024289E" w:rsidRDefault="008B5D91">
            <w:pPr>
              <w:numPr>
                <w:ilvl w:val="0"/>
                <w:numId w:val="5"/>
              </w:numPr>
              <w:rPr>
                <w:rFonts w:asciiTheme="minorHAnsi" w:hAnsiTheme="minorHAnsi" w:cstheme="minorHAnsi"/>
                <w:sz w:val="24"/>
                <w:szCs w:val="24"/>
              </w:rPr>
            </w:pPr>
            <w:r w:rsidRPr="0024289E">
              <w:rPr>
                <w:rFonts w:asciiTheme="minorHAnsi" w:eastAsia="Arial" w:hAnsiTheme="minorHAnsi" w:cstheme="minorHAnsi"/>
                <w:sz w:val="24"/>
                <w:szCs w:val="24"/>
              </w:rPr>
              <w:t xml:space="preserve">Investigate how adding suffixes and prefixes changes words </w:t>
            </w:r>
            <w:r w:rsidRPr="0024289E">
              <w:rPr>
                <w:rFonts w:asciiTheme="minorHAnsi" w:eastAsia="Segoe UI Symbol" w:hAnsiTheme="minorHAnsi" w:cstheme="minorHAnsi"/>
                <w:sz w:val="24"/>
                <w:szCs w:val="24"/>
              </w:rPr>
              <w:t></w:t>
            </w:r>
            <w:r w:rsidRPr="0024289E">
              <w:rPr>
                <w:rFonts w:asciiTheme="minorHAnsi" w:eastAsia="Arial" w:hAnsiTheme="minorHAnsi" w:cstheme="minorHAnsi"/>
                <w:sz w:val="24"/>
                <w:szCs w:val="24"/>
              </w:rPr>
              <w:t xml:space="preserve"> </w:t>
            </w:r>
            <w:r w:rsidRPr="0024289E">
              <w:rPr>
                <w:rFonts w:asciiTheme="minorHAnsi" w:eastAsia="Arial" w:hAnsiTheme="minorHAnsi" w:cstheme="minorHAnsi"/>
                <w:sz w:val="24"/>
                <w:szCs w:val="24"/>
              </w:rPr>
              <w:tab/>
              <w:t xml:space="preserve">Introduce the past tense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 xml:space="preserve">They will be able to read many familiar words automatically. When they come across unfamiliar words they will in many cases be able to decode them quickly and quietly using their well-developed sounding and blending skills. With more complex unfamiliar words they will often be able to decode them by sounding them out. </w:t>
            </w:r>
          </w:p>
          <w:p w:rsidR="007B5044" w:rsidRPr="0024289E" w:rsidRDefault="007B5044" w:rsidP="007B5044">
            <w:pPr>
              <w:rPr>
                <w:rFonts w:asciiTheme="minorHAnsi" w:hAnsiTheme="minorHAnsi" w:cstheme="minorHAnsi"/>
                <w:sz w:val="24"/>
                <w:szCs w:val="24"/>
              </w:rPr>
            </w:pPr>
            <w:r w:rsidRPr="0024289E">
              <w:rPr>
                <w:rFonts w:asciiTheme="minorHAnsi" w:hAnsiTheme="minorHAnsi" w:cstheme="minorHAnsi"/>
                <w:sz w:val="24"/>
                <w:szCs w:val="24"/>
              </w:rPr>
              <w:t>At this stage children should be able to spell words phonemically although not always correctly. In Phase Six the main aim is for children to become more fluent readers and more accurate spellers.</w:t>
            </w:r>
          </w:p>
          <w:p w:rsidR="007B5044" w:rsidRPr="0024289E" w:rsidRDefault="007B5044" w:rsidP="007B5044">
            <w:pPr>
              <w:rPr>
                <w:rFonts w:asciiTheme="minorHAnsi" w:hAnsiTheme="minorHAnsi" w:cstheme="minorHAnsi"/>
                <w:sz w:val="24"/>
                <w:szCs w:val="24"/>
              </w:rPr>
            </w:pPr>
          </w:p>
        </w:tc>
      </w:tr>
      <w:tr w:rsidR="00850E8E" w:rsidRPr="0024289E" w:rsidTr="008D007F">
        <w:trPr>
          <w:trHeight w:val="59"/>
        </w:trPr>
        <w:tc>
          <w:tcPr>
            <w:tcW w:w="14446"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850E8E" w:rsidRPr="0024289E" w:rsidRDefault="008B5D91">
            <w:pPr>
              <w:rPr>
                <w:rFonts w:asciiTheme="minorHAnsi" w:hAnsiTheme="minorHAnsi" w:cstheme="minorHAnsi"/>
                <w:sz w:val="24"/>
                <w:szCs w:val="24"/>
              </w:rPr>
            </w:pPr>
            <w:r w:rsidRPr="0024289E">
              <w:rPr>
                <w:rFonts w:asciiTheme="minorHAnsi" w:eastAsia="Arial" w:hAnsiTheme="minorHAnsi" w:cstheme="minorHAnsi"/>
                <w:b/>
                <w:sz w:val="24"/>
                <w:szCs w:val="24"/>
              </w:rPr>
              <w:t xml:space="preserve">Glossary. </w:t>
            </w:r>
          </w:p>
          <w:p w:rsidR="00850E8E" w:rsidRPr="0024289E" w:rsidRDefault="008B5D91">
            <w:pPr>
              <w:rPr>
                <w:rFonts w:asciiTheme="minorHAnsi" w:hAnsiTheme="minorHAnsi" w:cstheme="minorHAnsi"/>
                <w:sz w:val="24"/>
                <w:szCs w:val="24"/>
              </w:rPr>
            </w:pPr>
            <w:r w:rsidRPr="0024289E">
              <w:rPr>
                <w:rFonts w:asciiTheme="minorHAnsi" w:eastAsia="Arial" w:hAnsiTheme="minorHAnsi" w:cstheme="minorHAnsi"/>
                <w:b/>
                <w:sz w:val="24"/>
                <w:szCs w:val="24"/>
              </w:rPr>
              <w:t>Phoneme-</w:t>
            </w:r>
            <w:r w:rsidRPr="0024289E">
              <w:rPr>
                <w:rFonts w:asciiTheme="minorHAnsi" w:eastAsia="Arial" w:hAnsiTheme="minorHAnsi" w:cstheme="minorHAnsi"/>
                <w:sz w:val="24"/>
                <w:szCs w:val="24"/>
              </w:rPr>
              <w:t xml:space="preserve"> the smallest unit of speech-sounds which make up a word. </w:t>
            </w:r>
          </w:p>
          <w:p w:rsidR="00850E8E" w:rsidRPr="0024289E" w:rsidRDefault="008B5D91">
            <w:pPr>
              <w:rPr>
                <w:rFonts w:asciiTheme="minorHAnsi" w:hAnsiTheme="minorHAnsi" w:cstheme="minorHAnsi"/>
                <w:sz w:val="24"/>
                <w:szCs w:val="24"/>
              </w:rPr>
            </w:pPr>
            <w:r w:rsidRPr="0024289E">
              <w:rPr>
                <w:rFonts w:asciiTheme="minorHAnsi" w:eastAsia="Arial" w:hAnsiTheme="minorHAnsi" w:cstheme="minorHAnsi"/>
                <w:b/>
                <w:sz w:val="24"/>
                <w:szCs w:val="24"/>
              </w:rPr>
              <w:t>Grapheme-</w:t>
            </w:r>
            <w:r w:rsidRPr="0024289E">
              <w:rPr>
                <w:rFonts w:asciiTheme="minorHAnsi" w:eastAsia="Arial" w:hAnsiTheme="minorHAnsi" w:cstheme="minorHAnsi"/>
                <w:sz w:val="24"/>
                <w:szCs w:val="24"/>
              </w:rPr>
              <w:t xml:space="preserve"> the written representation of sounds. </w:t>
            </w:r>
          </w:p>
          <w:p w:rsidR="00850E8E" w:rsidRPr="0024289E" w:rsidRDefault="008B5D91">
            <w:pPr>
              <w:rPr>
                <w:rFonts w:asciiTheme="minorHAnsi" w:hAnsiTheme="minorHAnsi" w:cstheme="minorHAnsi"/>
                <w:sz w:val="24"/>
                <w:szCs w:val="24"/>
              </w:rPr>
            </w:pPr>
            <w:r w:rsidRPr="0024289E">
              <w:rPr>
                <w:rFonts w:asciiTheme="minorHAnsi" w:eastAsia="Arial" w:hAnsiTheme="minorHAnsi" w:cstheme="minorHAnsi"/>
                <w:b/>
                <w:sz w:val="24"/>
                <w:szCs w:val="24"/>
              </w:rPr>
              <w:t>Tricky word-</w:t>
            </w:r>
            <w:r w:rsidRPr="0024289E">
              <w:rPr>
                <w:rFonts w:asciiTheme="minorHAnsi" w:eastAsia="Arial" w:hAnsiTheme="minorHAnsi" w:cstheme="minorHAnsi"/>
                <w:sz w:val="24"/>
                <w:szCs w:val="24"/>
              </w:rPr>
              <w:t xml:space="preserve"> word which can’t be sounded out </w:t>
            </w:r>
          </w:p>
          <w:p w:rsidR="00850E8E" w:rsidRPr="0024289E" w:rsidRDefault="008B5D91">
            <w:pPr>
              <w:spacing w:line="241" w:lineRule="auto"/>
              <w:ind w:right="10408"/>
              <w:rPr>
                <w:rFonts w:asciiTheme="minorHAnsi" w:hAnsiTheme="minorHAnsi" w:cstheme="minorHAnsi"/>
                <w:sz w:val="24"/>
                <w:szCs w:val="24"/>
              </w:rPr>
            </w:pPr>
            <w:r w:rsidRPr="0024289E">
              <w:rPr>
                <w:rFonts w:asciiTheme="minorHAnsi" w:eastAsia="Arial" w:hAnsiTheme="minorHAnsi" w:cstheme="minorHAnsi"/>
                <w:b/>
                <w:sz w:val="24"/>
                <w:szCs w:val="24"/>
              </w:rPr>
              <w:t>Keywords-</w:t>
            </w:r>
            <w:r w:rsidRPr="0024289E">
              <w:rPr>
                <w:rFonts w:asciiTheme="minorHAnsi" w:eastAsia="Arial" w:hAnsiTheme="minorHAnsi" w:cstheme="minorHAnsi"/>
                <w:sz w:val="24"/>
                <w:szCs w:val="24"/>
              </w:rPr>
              <w:t xml:space="preserve"> high frequency words </w:t>
            </w:r>
            <w:proofErr w:type="spellStart"/>
            <w:r w:rsidRPr="0024289E">
              <w:rPr>
                <w:rFonts w:asciiTheme="minorHAnsi" w:eastAsia="Arial" w:hAnsiTheme="minorHAnsi" w:cstheme="minorHAnsi"/>
                <w:b/>
                <w:sz w:val="24"/>
                <w:szCs w:val="24"/>
              </w:rPr>
              <w:t>vc</w:t>
            </w:r>
            <w:proofErr w:type="spellEnd"/>
            <w:r w:rsidRPr="0024289E">
              <w:rPr>
                <w:rFonts w:asciiTheme="minorHAnsi" w:eastAsia="Arial" w:hAnsiTheme="minorHAnsi" w:cstheme="minorHAnsi"/>
                <w:b/>
                <w:sz w:val="24"/>
                <w:szCs w:val="24"/>
              </w:rPr>
              <w:t xml:space="preserve"> word-</w:t>
            </w:r>
            <w:r w:rsidRPr="0024289E">
              <w:rPr>
                <w:rFonts w:asciiTheme="minorHAnsi" w:eastAsia="Arial" w:hAnsiTheme="minorHAnsi" w:cstheme="minorHAnsi"/>
                <w:sz w:val="24"/>
                <w:szCs w:val="24"/>
              </w:rPr>
              <w:t xml:space="preserve"> vowel consonant word (it, as) </w:t>
            </w:r>
          </w:p>
          <w:p w:rsidR="00850E8E" w:rsidRPr="0024289E" w:rsidRDefault="008B5D91" w:rsidP="008D007F">
            <w:pPr>
              <w:spacing w:line="241" w:lineRule="auto"/>
              <w:ind w:right="6787"/>
              <w:rPr>
                <w:rFonts w:asciiTheme="minorHAnsi" w:hAnsiTheme="minorHAnsi" w:cstheme="minorHAnsi"/>
                <w:sz w:val="24"/>
                <w:szCs w:val="24"/>
              </w:rPr>
            </w:pPr>
            <w:proofErr w:type="spellStart"/>
            <w:r w:rsidRPr="0024289E">
              <w:rPr>
                <w:rFonts w:asciiTheme="minorHAnsi" w:eastAsia="Arial" w:hAnsiTheme="minorHAnsi" w:cstheme="minorHAnsi"/>
                <w:b/>
                <w:sz w:val="24"/>
                <w:szCs w:val="24"/>
              </w:rPr>
              <w:t>cvc</w:t>
            </w:r>
            <w:proofErr w:type="spellEnd"/>
            <w:r w:rsidRPr="0024289E">
              <w:rPr>
                <w:rFonts w:asciiTheme="minorHAnsi" w:eastAsia="Arial" w:hAnsiTheme="minorHAnsi" w:cstheme="minorHAnsi"/>
                <w:b/>
                <w:sz w:val="24"/>
                <w:szCs w:val="24"/>
              </w:rPr>
              <w:t xml:space="preserve"> word-</w:t>
            </w:r>
            <w:r w:rsidRPr="0024289E">
              <w:rPr>
                <w:rFonts w:asciiTheme="minorHAnsi" w:eastAsia="Arial" w:hAnsiTheme="minorHAnsi" w:cstheme="minorHAnsi"/>
                <w:sz w:val="24"/>
                <w:szCs w:val="24"/>
              </w:rPr>
              <w:t xml:space="preserve"> word made up of a consonant, vowel, consonant (cat, dog) </w:t>
            </w:r>
            <w:r w:rsidRPr="0024289E">
              <w:rPr>
                <w:rFonts w:asciiTheme="minorHAnsi" w:eastAsia="Arial" w:hAnsiTheme="minorHAnsi" w:cstheme="minorHAnsi"/>
                <w:b/>
                <w:sz w:val="24"/>
                <w:szCs w:val="24"/>
              </w:rPr>
              <w:t>Initial sound-</w:t>
            </w:r>
            <w:r w:rsidRPr="0024289E">
              <w:rPr>
                <w:rFonts w:asciiTheme="minorHAnsi" w:eastAsia="Arial" w:hAnsiTheme="minorHAnsi" w:cstheme="minorHAnsi"/>
                <w:sz w:val="24"/>
                <w:szCs w:val="24"/>
              </w:rPr>
              <w:t xml:space="preserve"> first sound in word  </w:t>
            </w:r>
          </w:p>
        </w:tc>
      </w:tr>
    </w:tbl>
    <w:p w:rsidR="00581256" w:rsidRPr="0024289E" w:rsidRDefault="008B5D91">
      <w:pPr>
        <w:spacing w:after="0"/>
        <w:rPr>
          <w:rFonts w:asciiTheme="minorHAnsi" w:eastAsia="Arial" w:hAnsiTheme="minorHAnsi" w:cstheme="minorHAnsi"/>
          <w:sz w:val="24"/>
          <w:szCs w:val="24"/>
        </w:rPr>
      </w:pPr>
      <w:r w:rsidRPr="0024289E">
        <w:rPr>
          <w:rFonts w:asciiTheme="minorHAnsi" w:eastAsia="Arial" w:hAnsiTheme="minorHAnsi" w:cstheme="minorHAnsi"/>
          <w:sz w:val="24"/>
          <w:szCs w:val="24"/>
        </w:rPr>
        <w:t xml:space="preserve"> </w:t>
      </w:r>
    </w:p>
    <w:p w:rsidR="00581256" w:rsidRPr="0024289E" w:rsidRDefault="00A70306">
      <w:pPr>
        <w:spacing w:after="0"/>
        <w:rPr>
          <w:rFonts w:asciiTheme="minorHAnsi" w:hAnsiTheme="minorHAnsi" w:cstheme="minorHAnsi"/>
          <w:sz w:val="24"/>
          <w:szCs w:val="24"/>
        </w:rPr>
      </w:pPr>
      <w:r w:rsidRPr="0024289E">
        <w:rPr>
          <w:rFonts w:asciiTheme="minorHAnsi" w:hAnsiTheme="minorHAnsi" w:cstheme="minorHAnsi"/>
          <w:sz w:val="24"/>
          <w:szCs w:val="24"/>
        </w:rPr>
        <w:t>Impact: Through the teaching of systematic phonics, our aim is for children to become fluent readers by the end of Key Stage 1. Children can then focus on developing fluency and comprehension throughout the school. Attainment in phonics is measured by the Phonics Screening Test at the end of Year 1.</w:t>
      </w:r>
    </w:p>
    <w:sectPr w:rsidR="00581256" w:rsidRPr="0024289E">
      <w:pgSz w:w="16840" w:h="11904" w:orient="landscape"/>
      <w:pgMar w:top="1440" w:right="1440" w:bottom="88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63D19"/>
    <w:multiLevelType w:val="hybridMultilevel"/>
    <w:tmpl w:val="37E24CE8"/>
    <w:lvl w:ilvl="0" w:tplc="CA6E7FEC">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4C1F32">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8AA032">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0A9AC6">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206F9A">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EE70C0">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D82C12">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042848">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949CA4">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9393A85"/>
    <w:multiLevelType w:val="hybridMultilevel"/>
    <w:tmpl w:val="6C683A92"/>
    <w:lvl w:ilvl="0" w:tplc="503EEEA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D2321E">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0715E">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B0118A">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AA538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0CD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0E6B2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1EA422">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DA01EA">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4092F39"/>
    <w:multiLevelType w:val="hybridMultilevel"/>
    <w:tmpl w:val="AC68A1EE"/>
    <w:lvl w:ilvl="0" w:tplc="C9B0DCE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9014DA">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E0C12E">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2AE06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AEA44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84EA9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98A7E0">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E8554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30CEA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9C33817"/>
    <w:multiLevelType w:val="hybridMultilevel"/>
    <w:tmpl w:val="2EBC3DBE"/>
    <w:lvl w:ilvl="0" w:tplc="1E8658C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3EA4A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96EDA0">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B4D15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4C9714">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52E95E">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50D450">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3EE098">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C061FE">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744E16"/>
    <w:multiLevelType w:val="hybridMultilevel"/>
    <w:tmpl w:val="DA92D620"/>
    <w:lvl w:ilvl="0" w:tplc="17E2A46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F88D2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6AEF22">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25B7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6A846A">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70F5EA">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DCF82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18A83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D0C2DA">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E"/>
    <w:rsid w:val="00001B4A"/>
    <w:rsid w:val="000410D2"/>
    <w:rsid w:val="0010152E"/>
    <w:rsid w:val="0024289E"/>
    <w:rsid w:val="002543F0"/>
    <w:rsid w:val="00407676"/>
    <w:rsid w:val="0042671A"/>
    <w:rsid w:val="0046254E"/>
    <w:rsid w:val="004E4596"/>
    <w:rsid w:val="0052543F"/>
    <w:rsid w:val="00537772"/>
    <w:rsid w:val="00581256"/>
    <w:rsid w:val="006E747C"/>
    <w:rsid w:val="007B5044"/>
    <w:rsid w:val="00850E8E"/>
    <w:rsid w:val="00866ABD"/>
    <w:rsid w:val="008B5D91"/>
    <w:rsid w:val="008D007F"/>
    <w:rsid w:val="009A7547"/>
    <w:rsid w:val="009C7C37"/>
    <w:rsid w:val="00A70306"/>
    <w:rsid w:val="00C003B5"/>
    <w:rsid w:val="00CD4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CF9C4D-65E3-45AF-9319-6A2C06E5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37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772"/>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Bagley</dc:creator>
  <cp:keywords/>
  <cp:lastModifiedBy>lackerman</cp:lastModifiedBy>
  <cp:revision>2</cp:revision>
  <cp:lastPrinted>2021-05-26T12:53:00Z</cp:lastPrinted>
  <dcterms:created xsi:type="dcterms:W3CDTF">2021-06-10T11:50:00Z</dcterms:created>
  <dcterms:modified xsi:type="dcterms:W3CDTF">2021-06-10T11:50:00Z</dcterms:modified>
</cp:coreProperties>
</file>